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0AC6B">
      <w:pPr>
        <w:pStyle w:val="7"/>
      </w:pPr>
    </w:p>
    <w:p w14:paraId="26D361A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南昌航空大学学生会（研究生会）改革情况</w:t>
      </w:r>
    </w:p>
    <w:p w14:paraId="165558C0">
      <w:pPr>
        <w:spacing w:line="560" w:lineRule="exact"/>
        <w:ind w:firstLine="640" w:firstLineChars="200"/>
        <w:rPr>
          <w:rFonts w:ascii="Times New Roman" w:hAnsi="Times New Roman" w:eastAsia="方正仿宋简体"/>
          <w:sz w:val="32"/>
          <w:szCs w:val="32"/>
        </w:rPr>
      </w:pPr>
    </w:p>
    <w:p w14:paraId="633A69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共青团中央、教育部、全国学联联合下发的《关于推动高校学生会（研究生会）深化改革的若干意见》，并结合《关于巩固高校学生会（研究生会）改革成果的若干措施》文件要求，接受广大师生监督，现将我校截至</w:t>
      </w:r>
      <w:r>
        <w:rPr>
          <w:rFonts w:hint="eastAsia" w:ascii="仿宋_GB2312" w:hAnsi="仿宋_GB2312" w:eastAsia="仿宋_GB2312" w:cs="仿宋_GB2312"/>
          <w:b/>
          <w:bCs/>
          <w:sz w:val="32"/>
          <w:szCs w:val="32"/>
        </w:rPr>
        <w:t>202</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年12月</w:t>
      </w:r>
      <w:r>
        <w:rPr>
          <w:rFonts w:hint="eastAsia" w:ascii="仿宋_GB2312" w:hAnsi="仿宋_GB2312" w:eastAsia="仿宋_GB2312" w:cs="仿宋_GB2312"/>
          <w:sz w:val="32"/>
          <w:szCs w:val="32"/>
        </w:rPr>
        <w:t>学生会（研究生会）改革情况公开如下。</w:t>
      </w:r>
    </w:p>
    <w:p w14:paraId="52EE7D10">
      <w:pPr>
        <w:spacing w:line="56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一、改革自评表</w:t>
      </w:r>
    </w:p>
    <w:p w14:paraId="2240AAAD">
      <w:pPr>
        <w:spacing w:line="48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（一）校级学生会组织改革自评表</w:t>
      </w:r>
    </w:p>
    <w:tbl>
      <w:tblPr>
        <w:tblStyle w:val="9"/>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5"/>
        <w:gridCol w:w="1094"/>
        <w:gridCol w:w="1441"/>
      </w:tblGrid>
      <w:tr w14:paraId="5E4F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single" w:color="76BE76" w:sz="4" w:space="0"/>
              <w:left w:val="single" w:color="DBEEDB" w:sz="4" w:space="0"/>
              <w:bottom w:val="single" w:color="76BE76" w:sz="4" w:space="0"/>
              <w:right w:val="dotted" w:color="auto" w:sz="4" w:space="0"/>
            </w:tcBorders>
            <w:shd w:val="clear" w:color="auto" w:fill="DBEEDB"/>
            <w:vAlign w:val="center"/>
          </w:tcPr>
          <w:p w14:paraId="25E07CDA">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指标</w:t>
            </w:r>
          </w:p>
        </w:tc>
        <w:tc>
          <w:tcPr>
            <w:tcW w:w="1094" w:type="dxa"/>
            <w:tcBorders>
              <w:top w:val="single" w:color="76BE76" w:sz="4" w:space="0"/>
              <w:left w:val="dotted" w:color="auto" w:sz="4" w:space="0"/>
              <w:bottom w:val="single" w:color="76BE76" w:sz="4" w:space="0"/>
              <w:right w:val="dotted" w:color="auto" w:sz="4" w:space="0"/>
            </w:tcBorders>
            <w:shd w:val="clear" w:color="auto" w:fill="DBEEDB"/>
            <w:vAlign w:val="center"/>
          </w:tcPr>
          <w:p w14:paraId="30226E0B">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结论</w:t>
            </w:r>
          </w:p>
        </w:tc>
        <w:tc>
          <w:tcPr>
            <w:tcW w:w="1441" w:type="dxa"/>
            <w:tcBorders>
              <w:top w:val="single" w:color="76BE76" w:sz="4" w:space="0"/>
              <w:left w:val="dotted" w:color="auto" w:sz="4" w:space="0"/>
              <w:bottom w:val="single" w:color="76BE76" w:sz="4" w:space="0"/>
              <w:right w:val="single" w:color="DBEEDB" w:sz="4" w:space="0"/>
            </w:tcBorders>
            <w:shd w:val="clear" w:color="auto" w:fill="DBEEDB"/>
            <w:vAlign w:val="center"/>
          </w:tcPr>
          <w:p w14:paraId="33E47456">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备注</w:t>
            </w:r>
          </w:p>
        </w:tc>
      </w:tr>
      <w:tr w14:paraId="7F6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single" w:color="76BE76" w:sz="4" w:space="0"/>
              <w:left w:val="single" w:color="DBEEDB" w:sz="4" w:space="0"/>
              <w:bottom w:val="dotted" w:color="auto" w:sz="4" w:space="0"/>
              <w:right w:val="dotted" w:color="auto" w:sz="4" w:space="0"/>
            </w:tcBorders>
            <w:shd w:val="clear" w:color="auto" w:fill="FFFFFF"/>
            <w:vAlign w:val="center"/>
          </w:tcPr>
          <w:p w14:paraId="3A5DCA16">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坚持全心全意服务同学，聚焦主责主业开展工作。未承担宿舍管理、校园文明纠察、安全保卫等行政职能。</w:t>
            </w:r>
          </w:p>
        </w:tc>
        <w:tc>
          <w:tcPr>
            <w:tcW w:w="1094" w:type="dxa"/>
            <w:tcBorders>
              <w:top w:val="single" w:color="76BE76" w:sz="4" w:space="0"/>
              <w:left w:val="dotted" w:color="auto" w:sz="4" w:space="0"/>
              <w:bottom w:val="dotted" w:color="auto" w:sz="4" w:space="0"/>
              <w:right w:val="dotted" w:color="auto" w:sz="4" w:space="0"/>
            </w:tcBorders>
            <w:shd w:val="clear" w:color="auto" w:fill="FFFFFF"/>
            <w:vAlign w:val="center"/>
          </w:tcPr>
          <w:p w14:paraId="3B1E74BA">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1A70C908">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single" w:color="76BE76" w:sz="4" w:space="0"/>
              <w:left w:val="dotted" w:color="auto" w:sz="4" w:space="0"/>
              <w:bottom w:val="dotted" w:color="auto" w:sz="4" w:space="0"/>
              <w:right w:val="single" w:color="DBEEDB" w:sz="4" w:space="0"/>
            </w:tcBorders>
            <w:shd w:val="clear" w:color="auto" w:fill="FFFFFF"/>
            <w:vAlign w:val="center"/>
          </w:tcPr>
          <w:p w14:paraId="73DCF9FD">
            <w:pPr>
              <w:spacing w:line="440" w:lineRule="exact"/>
              <w:rPr>
                <w:rFonts w:hint="eastAsia" w:ascii="仿宋_GB2312" w:hAnsi="仿宋_GB2312" w:eastAsia="仿宋_GB2312" w:cs="仿宋_GB2312"/>
                <w:color w:val="000000"/>
                <w:sz w:val="28"/>
                <w:szCs w:val="28"/>
              </w:rPr>
            </w:pPr>
          </w:p>
        </w:tc>
      </w:tr>
      <w:tr w14:paraId="1691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6FD15F9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工作机构架构为“主席团+工作部门”模式，未在工作部门以上或以下设置“中心”、“项目办公室”等常设层级。</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4E4C5C00">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62723E7F">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53D46773">
            <w:pPr>
              <w:spacing w:line="440" w:lineRule="exact"/>
              <w:rPr>
                <w:rFonts w:hint="eastAsia" w:ascii="仿宋_GB2312" w:hAnsi="仿宋_GB2312" w:eastAsia="仿宋_GB2312" w:cs="仿宋_GB2312"/>
                <w:color w:val="000000"/>
                <w:sz w:val="28"/>
                <w:szCs w:val="28"/>
              </w:rPr>
            </w:pPr>
          </w:p>
        </w:tc>
      </w:tr>
      <w:tr w14:paraId="4F5D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69F6DCED">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工作人员不超过40人，学生人数较多、分校区较多的高校不超过60人。</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3E866210">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446CE437">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207BFB1B">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实有37人</w:t>
            </w:r>
          </w:p>
        </w:tc>
      </w:tr>
      <w:tr w14:paraId="782A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4005207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 主席团成员不超过5人。</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1FBAD01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5CCCF26B">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3D7CCF55">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实有</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人</w:t>
            </w:r>
          </w:p>
        </w:tc>
      </w:tr>
      <w:tr w14:paraId="49BB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1D5E1FF3">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 工作部门不超过6个。</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3EFC624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73521B3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2FEA4739">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实有</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个</w:t>
            </w:r>
          </w:p>
        </w:tc>
      </w:tr>
      <w:tr w14:paraId="2E27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2C80A68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 除主席、副主席（轮值执行主席）、部长、副部长、干事外未设其他职务。</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5E80E7B3">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12459E63">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13DA0612">
            <w:pPr>
              <w:spacing w:line="440" w:lineRule="exact"/>
              <w:rPr>
                <w:rFonts w:hint="eastAsia" w:ascii="仿宋_GB2312" w:hAnsi="仿宋_GB2312" w:eastAsia="仿宋_GB2312" w:cs="仿宋_GB2312"/>
                <w:color w:val="000000"/>
                <w:sz w:val="28"/>
                <w:szCs w:val="28"/>
              </w:rPr>
            </w:pPr>
          </w:p>
        </w:tc>
      </w:tr>
      <w:tr w14:paraId="52D6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4317E49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 工作人员为共产党员或共青团员。</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06A8CE0C">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14F5526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22668A5D">
            <w:pPr>
              <w:spacing w:line="440" w:lineRule="exact"/>
              <w:rPr>
                <w:rFonts w:hint="eastAsia" w:ascii="仿宋_GB2312" w:hAnsi="仿宋_GB2312" w:eastAsia="仿宋_GB2312" w:cs="仿宋_GB2312"/>
                <w:color w:val="000000"/>
                <w:sz w:val="28"/>
                <w:szCs w:val="28"/>
              </w:rPr>
            </w:pPr>
          </w:p>
        </w:tc>
      </w:tr>
      <w:tr w14:paraId="7BBC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19B2AF75">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 工作人员中除一年级新生外的本专科生最近1个学期/最近1学年/入学以来三者取其一，学习成绩综合排名在本专业前30%以内，且无课业不及格情况；研究生无课业不及格情况。</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7701C96F">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1A998E6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0FF9C30B">
            <w:pPr>
              <w:spacing w:line="440" w:lineRule="exact"/>
              <w:rPr>
                <w:rFonts w:hint="eastAsia" w:ascii="仿宋_GB2312" w:hAnsi="仿宋_GB2312" w:eastAsia="仿宋_GB2312" w:cs="仿宋_GB2312"/>
                <w:color w:val="000000"/>
                <w:sz w:val="28"/>
                <w:szCs w:val="28"/>
              </w:rPr>
            </w:pPr>
          </w:p>
        </w:tc>
      </w:tr>
      <w:tr w14:paraId="0DCD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7D77054F">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5A13905F">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3B968346">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1836EA73">
            <w:pPr>
              <w:spacing w:line="440" w:lineRule="exact"/>
              <w:rPr>
                <w:rFonts w:hint="eastAsia" w:ascii="仿宋_GB2312" w:hAnsi="仿宋_GB2312" w:eastAsia="仿宋_GB2312" w:cs="仿宋_GB2312"/>
                <w:color w:val="000000"/>
                <w:sz w:val="28"/>
                <w:szCs w:val="28"/>
              </w:rPr>
            </w:pPr>
          </w:p>
        </w:tc>
      </w:tr>
      <w:tr w14:paraId="6B7F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0D5279A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 主席团由学生代表大会（非其委员会、常务委员会、常任代表会议等）选举产生。</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3010D09C">
            <w:pPr>
              <w:spacing w:line="440" w:lineRule="exact"/>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是</w:t>
            </w:r>
          </w:p>
          <w:p w14:paraId="101FB037">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2AB7E2A8">
            <w:pPr>
              <w:spacing w:line="440" w:lineRule="exact"/>
              <w:rPr>
                <w:rFonts w:hint="eastAsia" w:ascii="仿宋_GB2312" w:hAnsi="仿宋_GB2312" w:eastAsia="仿宋_GB2312" w:cs="仿宋_GB2312"/>
                <w:color w:val="000000"/>
                <w:sz w:val="28"/>
                <w:szCs w:val="28"/>
              </w:rPr>
            </w:pPr>
          </w:p>
        </w:tc>
      </w:tr>
      <w:tr w14:paraId="5158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055990F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 按期规范召开学生（研究生）代表大会。</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581C0E34">
            <w:pPr>
              <w:spacing w:line="440" w:lineRule="exact"/>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是</w:t>
            </w:r>
          </w:p>
          <w:p w14:paraId="4759C7F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5A5A32B7">
            <w:pPr>
              <w:spacing w:line="44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召开日期为：11月24日</w:t>
            </w:r>
          </w:p>
        </w:tc>
      </w:tr>
      <w:tr w14:paraId="1B42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48B46D2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校级学生（研究生）代表大会代表经班级团支部推荐、学院（系）组织选举产生。</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4CCBE6AD">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455D6A9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2BCE0FD9">
            <w:pPr>
              <w:spacing w:line="440" w:lineRule="exact"/>
              <w:jc w:val="left"/>
              <w:rPr>
                <w:rFonts w:hint="eastAsia" w:ascii="仿宋_GB2312" w:hAnsi="仿宋_GB2312" w:eastAsia="仿宋_GB2312" w:cs="仿宋_GB2312"/>
                <w:color w:val="000000"/>
                <w:sz w:val="28"/>
                <w:szCs w:val="28"/>
              </w:rPr>
            </w:pPr>
          </w:p>
        </w:tc>
      </w:tr>
      <w:tr w14:paraId="6BE2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6B44DE3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开展了春、秋季学生会组织工作人员全员培训。</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4C0EEA2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7338ECB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69DD5A67">
            <w:pPr>
              <w:spacing w:line="440" w:lineRule="exact"/>
              <w:jc w:val="left"/>
              <w:rPr>
                <w:rFonts w:hint="eastAsia" w:ascii="仿宋_GB2312" w:hAnsi="仿宋_GB2312" w:eastAsia="仿宋_GB2312" w:cs="仿宋_GB2312"/>
                <w:color w:val="000000"/>
                <w:sz w:val="28"/>
                <w:szCs w:val="28"/>
              </w:rPr>
            </w:pPr>
          </w:p>
        </w:tc>
      </w:tr>
      <w:tr w14:paraId="17BC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5BA9B405">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 组建以学生代表为主，校党委学生工作部门、校团委等共同参与的校级学生会组织工作人员评议会；主席团成员和工作部门负责人每学期向评议会述职。</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186C14BC">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05643FE0">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71F3241A">
            <w:pPr>
              <w:spacing w:line="440" w:lineRule="exact"/>
              <w:jc w:val="left"/>
              <w:rPr>
                <w:rFonts w:hint="eastAsia" w:ascii="仿宋_GB2312" w:hAnsi="仿宋_GB2312" w:eastAsia="仿宋_GB2312" w:cs="仿宋_GB2312"/>
                <w:color w:val="000000"/>
                <w:sz w:val="28"/>
                <w:szCs w:val="28"/>
              </w:rPr>
            </w:pPr>
          </w:p>
        </w:tc>
      </w:tr>
      <w:tr w14:paraId="3F2A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46101A8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 学生会组织工作人员参加评奖评优、测评加分、推荐免试攻读研究生等事项时，依据评议结果择优提名，未与其岗位简单挂钩。</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72D5A8B8">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09B67D3A">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38EEE094">
            <w:pPr>
              <w:spacing w:line="440" w:lineRule="exact"/>
              <w:jc w:val="left"/>
              <w:rPr>
                <w:rFonts w:hint="eastAsia" w:ascii="仿宋_GB2312" w:hAnsi="仿宋_GB2312" w:eastAsia="仿宋_GB2312" w:cs="仿宋_GB2312"/>
                <w:color w:val="000000"/>
                <w:sz w:val="28"/>
                <w:szCs w:val="28"/>
              </w:rPr>
            </w:pPr>
          </w:p>
        </w:tc>
      </w:tr>
      <w:tr w14:paraId="3A7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58655C06">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 学生会组织的建设纳入了学校党建工作整体规划；党组织定期听取学生会组织工作汇报，研究决定重大事项。</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438832D6">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5B1321B8">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080171DB">
            <w:pPr>
              <w:spacing w:line="440" w:lineRule="exact"/>
              <w:jc w:val="left"/>
              <w:rPr>
                <w:rFonts w:hint="eastAsia" w:ascii="仿宋_GB2312" w:hAnsi="仿宋_GB2312" w:eastAsia="仿宋_GB2312" w:cs="仿宋_GB2312"/>
                <w:color w:val="000000"/>
                <w:sz w:val="28"/>
                <w:szCs w:val="28"/>
              </w:rPr>
            </w:pPr>
          </w:p>
        </w:tc>
      </w:tr>
      <w:tr w14:paraId="5D95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FFFFF"/>
            <w:vAlign w:val="center"/>
          </w:tcPr>
          <w:p w14:paraId="6282D05B">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 明确1名校团委专职副书记指导校级学生会组织；聘任校团委专职副书记或干部担任校级学生会组织秘书长。</w:t>
            </w:r>
          </w:p>
        </w:tc>
        <w:tc>
          <w:tcPr>
            <w:tcW w:w="1094" w:type="dxa"/>
            <w:tcBorders>
              <w:top w:val="dotted" w:color="auto" w:sz="4" w:space="0"/>
              <w:left w:val="dotted" w:color="auto" w:sz="4" w:space="0"/>
              <w:bottom w:val="dotted" w:color="auto" w:sz="4" w:space="0"/>
              <w:right w:val="dotted" w:color="auto" w:sz="4" w:space="0"/>
            </w:tcBorders>
            <w:shd w:val="clear" w:color="auto" w:fill="FFFFFF"/>
            <w:vAlign w:val="center"/>
          </w:tcPr>
          <w:p w14:paraId="4F802A1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02DCB2CB">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FFFFF"/>
            <w:vAlign w:val="center"/>
          </w:tcPr>
          <w:p w14:paraId="67C3CCD1">
            <w:pPr>
              <w:spacing w:line="440" w:lineRule="exact"/>
              <w:jc w:val="left"/>
              <w:rPr>
                <w:rFonts w:hint="eastAsia" w:ascii="仿宋_GB2312" w:hAnsi="仿宋_GB2312" w:eastAsia="仿宋_GB2312" w:cs="仿宋_GB2312"/>
                <w:color w:val="000000"/>
                <w:sz w:val="28"/>
                <w:szCs w:val="28"/>
              </w:rPr>
            </w:pPr>
          </w:p>
        </w:tc>
      </w:tr>
      <w:tr w14:paraId="5ED9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dotted" w:color="auto" w:sz="4" w:space="0"/>
              <w:right w:val="dotted" w:color="auto" w:sz="4" w:space="0"/>
            </w:tcBorders>
            <w:shd w:val="clear" w:color="auto" w:fill="F2F9F2"/>
            <w:vAlign w:val="center"/>
          </w:tcPr>
          <w:p w14:paraId="45D7916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 学生会组织工作机构应成立团支部，团支部书记由学生会主席团成员担任。</w:t>
            </w:r>
          </w:p>
        </w:tc>
        <w:tc>
          <w:tcPr>
            <w:tcW w:w="1094" w:type="dxa"/>
            <w:tcBorders>
              <w:top w:val="dotted" w:color="auto" w:sz="4" w:space="0"/>
              <w:left w:val="dotted" w:color="auto" w:sz="4" w:space="0"/>
              <w:bottom w:val="dotted" w:color="auto" w:sz="4" w:space="0"/>
              <w:right w:val="dotted" w:color="auto" w:sz="4" w:space="0"/>
            </w:tcBorders>
            <w:shd w:val="clear" w:color="auto" w:fill="F2F9F2"/>
            <w:vAlign w:val="center"/>
          </w:tcPr>
          <w:p w14:paraId="79F133BD">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355AE36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dotted" w:color="auto" w:sz="4" w:space="0"/>
              <w:right w:val="single" w:color="DBEEDB" w:sz="4" w:space="0"/>
            </w:tcBorders>
            <w:shd w:val="clear" w:color="auto" w:fill="F2F9F2"/>
            <w:vAlign w:val="center"/>
          </w:tcPr>
          <w:p w14:paraId="7AD1D4AE">
            <w:pPr>
              <w:spacing w:line="440" w:lineRule="exact"/>
              <w:rPr>
                <w:rFonts w:hint="eastAsia" w:ascii="仿宋_GB2312" w:hAnsi="仿宋_GB2312" w:eastAsia="仿宋_GB2312" w:cs="仿宋_GB2312"/>
                <w:color w:val="000000"/>
                <w:sz w:val="28"/>
                <w:szCs w:val="28"/>
              </w:rPr>
            </w:pPr>
          </w:p>
        </w:tc>
      </w:tr>
      <w:tr w14:paraId="5754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tcBorders>
              <w:top w:val="dotted" w:color="auto" w:sz="4" w:space="0"/>
              <w:left w:val="single" w:color="DBEEDB" w:sz="4" w:space="0"/>
              <w:bottom w:val="single" w:color="76BE76" w:sz="4" w:space="0"/>
              <w:right w:val="dotted" w:color="auto" w:sz="4" w:space="0"/>
            </w:tcBorders>
            <w:shd w:val="clear" w:color="auto" w:fill="FFFFFF"/>
            <w:vAlign w:val="center"/>
          </w:tcPr>
          <w:p w14:paraId="47B7C299">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 建立服务同学项目执行情况和同学满意度调研评估机制。</w:t>
            </w:r>
          </w:p>
        </w:tc>
        <w:tc>
          <w:tcPr>
            <w:tcW w:w="1094" w:type="dxa"/>
            <w:tcBorders>
              <w:top w:val="dotted" w:color="auto" w:sz="4" w:space="0"/>
              <w:left w:val="dotted" w:color="auto" w:sz="4" w:space="0"/>
              <w:bottom w:val="single" w:color="76BE76" w:sz="4" w:space="0"/>
              <w:right w:val="dotted" w:color="auto" w:sz="4" w:space="0"/>
            </w:tcBorders>
            <w:shd w:val="clear" w:color="auto" w:fill="FFFFFF"/>
            <w:vAlign w:val="center"/>
          </w:tcPr>
          <w:p w14:paraId="6FB14F21">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p w14:paraId="0035A63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w:t>
            </w:r>
          </w:p>
        </w:tc>
        <w:tc>
          <w:tcPr>
            <w:tcW w:w="1441" w:type="dxa"/>
            <w:tcBorders>
              <w:top w:val="dotted" w:color="auto" w:sz="4" w:space="0"/>
              <w:left w:val="dotted" w:color="auto" w:sz="4" w:space="0"/>
              <w:bottom w:val="single" w:color="76BE76" w:sz="4" w:space="0"/>
              <w:right w:val="single" w:color="DBEEDB" w:sz="4" w:space="0"/>
            </w:tcBorders>
            <w:shd w:val="clear" w:color="auto" w:fill="FFFFFF"/>
            <w:vAlign w:val="center"/>
          </w:tcPr>
          <w:p w14:paraId="253758BD">
            <w:pPr>
              <w:spacing w:line="440" w:lineRule="exact"/>
              <w:rPr>
                <w:rFonts w:hint="eastAsia" w:ascii="仿宋_GB2312" w:hAnsi="仿宋_GB2312" w:eastAsia="仿宋_GB2312" w:cs="仿宋_GB2312"/>
                <w:color w:val="000000"/>
                <w:sz w:val="28"/>
                <w:szCs w:val="28"/>
              </w:rPr>
            </w:pPr>
          </w:p>
        </w:tc>
      </w:tr>
    </w:tbl>
    <w:p w14:paraId="501D98AC">
      <w:pPr>
        <w:spacing w:line="560" w:lineRule="exact"/>
        <w:ind w:firstLine="640" w:firstLineChars="200"/>
        <w:rPr>
          <w:rFonts w:hint="eastAsia" w:ascii="楷体" w:hAnsi="楷体" w:eastAsia="楷体" w:cs="楷体"/>
          <w:sz w:val="32"/>
          <w:szCs w:val="32"/>
        </w:rPr>
      </w:pPr>
    </w:p>
    <w:p w14:paraId="1A76E13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（二）二级学生会组织改革自评表</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508"/>
        <w:gridCol w:w="508"/>
        <w:gridCol w:w="508"/>
        <w:gridCol w:w="507"/>
        <w:gridCol w:w="507"/>
        <w:gridCol w:w="507"/>
        <w:gridCol w:w="507"/>
        <w:gridCol w:w="507"/>
        <w:gridCol w:w="507"/>
        <w:gridCol w:w="507"/>
        <w:gridCol w:w="507"/>
        <w:gridCol w:w="507"/>
        <w:gridCol w:w="507"/>
        <w:gridCol w:w="507"/>
      </w:tblGrid>
      <w:tr w14:paraId="2281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5"/>
            <w:tcBorders>
              <w:top w:val="single" w:color="FFFFFF" w:sz="4" w:space="0"/>
              <w:left w:val="single" w:color="FFFFFF" w:sz="4" w:space="0"/>
              <w:bottom w:val="single" w:color="FFFFFF" w:sz="4" w:space="0"/>
              <w:right w:val="single" w:color="FFFFFF" w:sz="4" w:space="0"/>
              <w:tl2br w:val="nil"/>
            </w:tcBorders>
            <w:shd w:val="clear" w:color="auto" w:fill="DAE3F5"/>
            <w:vAlign w:val="center"/>
          </w:tcPr>
          <w:p w14:paraId="5DABCA6F">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二级学生会组织情况</w:t>
            </w:r>
          </w:p>
        </w:tc>
      </w:tr>
      <w:tr w14:paraId="0EFB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6C629559">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项目</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1D086C5F">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符合标准学生会组织数量</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673247DC">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备注</w:t>
            </w:r>
          </w:p>
        </w:tc>
      </w:tr>
      <w:tr w14:paraId="16AB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67C7BED8">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坚持全心全意服务同学，聚焦主责主业开展工作。未承担宿舍管理、校园文明纠察、安全保卫等行政职能。</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74F14AF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67D5F883">
            <w:pPr>
              <w:spacing w:line="440" w:lineRule="exact"/>
              <w:rPr>
                <w:rFonts w:hint="eastAsia" w:ascii="仿宋_GB2312" w:hAnsi="仿宋_GB2312" w:eastAsia="仿宋_GB2312" w:cs="仿宋_GB2312"/>
                <w:color w:val="000000"/>
                <w:sz w:val="28"/>
                <w:szCs w:val="28"/>
              </w:rPr>
            </w:pPr>
          </w:p>
        </w:tc>
      </w:tr>
      <w:tr w14:paraId="3460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5411FD48">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工作机构架构为“主席团+工作部门”模式，未在工作部门以上或以下设置“中心”、“项目办公室”等常设层级。</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512E8D7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01F52389">
            <w:pPr>
              <w:spacing w:line="440" w:lineRule="exact"/>
              <w:rPr>
                <w:rFonts w:hint="eastAsia" w:ascii="仿宋_GB2312" w:hAnsi="仿宋_GB2312" w:eastAsia="仿宋_GB2312" w:cs="仿宋_GB2312"/>
                <w:color w:val="000000"/>
                <w:sz w:val="28"/>
                <w:szCs w:val="28"/>
              </w:rPr>
            </w:pPr>
          </w:p>
        </w:tc>
      </w:tr>
      <w:tr w14:paraId="0156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083415CE">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工作人员不超过30人。</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5135271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7F29CAD0">
            <w:pPr>
              <w:spacing w:line="440" w:lineRule="exact"/>
              <w:rPr>
                <w:rFonts w:hint="eastAsia" w:ascii="仿宋_GB2312" w:hAnsi="仿宋_GB2312" w:eastAsia="仿宋_GB2312" w:cs="仿宋_GB2312"/>
                <w:color w:val="000000"/>
                <w:sz w:val="28"/>
                <w:szCs w:val="28"/>
              </w:rPr>
            </w:pPr>
          </w:p>
        </w:tc>
      </w:tr>
      <w:tr w14:paraId="6662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6DA6AB42">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 主席团成员不超过3人。</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2E05019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111B7BA4">
            <w:pPr>
              <w:spacing w:line="440" w:lineRule="exact"/>
              <w:rPr>
                <w:rFonts w:hint="eastAsia" w:ascii="仿宋_GB2312" w:hAnsi="仿宋_GB2312" w:eastAsia="仿宋_GB2312" w:cs="仿宋_GB2312"/>
                <w:color w:val="000000"/>
                <w:sz w:val="28"/>
                <w:szCs w:val="28"/>
              </w:rPr>
            </w:pPr>
          </w:p>
        </w:tc>
      </w:tr>
      <w:tr w14:paraId="009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7EC55A66">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 除主席、副主席（轮值执行主席）、部长、副部长、干事外未设其他职务。</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7429FDB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09F7C062">
            <w:pPr>
              <w:spacing w:line="440" w:lineRule="exact"/>
              <w:rPr>
                <w:rFonts w:hint="eastAsia" w:ascii="仿宋_GB2312" w:hAnsi="仿宋_GB2312" w:eastAsia="仿宋_GB2312" w:cs="仿宋_GB2312"/>
                <w:color w:val="000000"/>
                <w:sz w:val="28"/>
                <w:szCs w:val="28"/>
              </w:rPr>
            </w:pPr>
          </w:p>
        </w:tc>
      </w:tr>
      <w:tr w14:paraId="2762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0389EA75">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 工作人员为共产党员或共青团员。</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5CF42AA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1E1504B9">
            <w:pPr>
              <w:spacing w:line="440" w:lineRule="exact"/>
              <w:rPr>
                <w:rFonts w:hint="eastAsia" w:ascii="仿宋_GB2312" w:hAnsi="仿宋_GB2312" w:eastAsia="仿宋_GB2312" w:cs="仿宋_GB2312"/>
                <w:color w:val="000000"/>
                <w:sz w:val="28"/>
                <w:szCs w:val="28"/>
              </w:rPr>
            </w:pPr>
          </w:p>
        </w:tc>
      </w:tr>
      <w:tr w14:paraId="6563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16ABB2C0">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53F52B9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7F972B41">
            <w:pPr>
              <w:spacing w:line="440" w:lineRule="exact"/>
              <w:rPr>
                <w:rFonts w:hint="eastAsia" w:ascii="仿宋_GB2312" w:hAnsi="仿宋_GB2312" w:eastAsia="仿宋_GB2312" w:cs="仿宋_GB2312"/>
                <w:color w:val="000000"/>
                <w:sz w:val="28"/>
                <w:szCs w:val="28"/>
              </w:rPr>
            </w:pPr>
          </w:p>
        </w:tc>
      </w:tr>
      <w:tr w14:paraId="6CE4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2FAD5285">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 主席团由学生（研究生）代表大会（非其委员会、常务委员会、常任代表会议等）或全体学生（研究生）大会选举产生。</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2743804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639BD91C">
            <w:pPr>
              <w:spacing w:line="440" w:lineRule="exact"/>
              <w:rPr>
                <w:rFonts w:hint="eastAsia" w:ascii="仿宋_GB2312" w:hAnsi="仿宋_GB2312" w:eastAsia="仿宋_GB2312" w:cs="仿宋_GB2312"/>
                <w:color w:val="000000"/>
                <w:sz w:val="28"/>
                <w:szCs w:val="28"/>
              </w:rPr>
            </w:pPr>
          </w:p>
        </w:tc>
      </w:tr>
      <w:tr w14:paraId="3CDB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276775EC">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 按期规范召开学生（研究生）代表大会或全体学生（研究生）大会。</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4723A83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3DFA0D45">
            <w:pPr>
              <w:spacing w:line="440" w:lineRule="exact"/>
              <w:rPr>
                <w:rFonts w:hint="eastAsia" w:ascii="仿宋_GB2312" w:hAnsi="仿宋_GB2312" w:eastAsia="仿宋_GB2312" w:cs="仿宋_GB2312"/>
                <w:color w:val="000000"/>
                <w:sz w:val="28"/>
                <w:szCs w:val="28"/>
              </w:rPr>
            </w:pPr>
          </w:p>
        </w:tc>
      </w:tr>
      <w:tr w14:paraId="5CFA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583F624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 开展了春、秋季学生会组织工作人员全员培训。</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12A9BD4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14CECF7E">
            <w:pPr>
              <w:spacing w:line="440" w:lineRule="exact"/>
              <w:jc w:val="left"/>
              <w:rPr>
                <w:rFonts w:hint="eastAsia" w:ascii="仿宋_GB2312" w:hAnsi="仿宋_GB2312" w:eastAsia="仿宋_GB2312" w:cs="仿宋_GB2312"/>
                <w:color w:val="000000"/>
                <w:sz w:val="28"/>
                <w:szCs w:val="28"/>
              </w:rPr>
            </w:pPr>
          </w:p>
        </w:tc>
      </w:tr>
      <w:tr w14:paraId="3D0B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1EFA6D3B">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 工作人员参加评奖评优、测评加分、推荐免试攻读研究生等事项时，依据评议结果择优提名，未与其岗位简单挂钩。</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083D30F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2E8B9CD1">
            <w:pPr>
              <w:spacing w:line="440" w:lineRule="exact"/>
              <w:jc w:val="left"/>
              <w:rPr>
                <w:rFonts w:hint="eastAsia" w:ascii="仿宋_GB2312" w:hAnsi="仿宋_GB2312" w:eastAsia="仿宋_GB2312" w:cs="仿宋_GB2312"/>
                <w:color w:val="000000"/>
                <w:sz w:val="28"/>
                <w:szCs w:val="28"/>
              </w:rPr>
            </w:pPr>
          </w:p>
        </w:tc>
      </w:tr>
      <w:tr w14:paraId="2320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06567A70">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党组织定期听取学生会组织工作汇报，研究决定重大事项。</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3EA3C12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2B34C96F">
            <w:pPr>
              <w:spacing w:line="440" w:lineRule="exact"/>
              <w:jc w:val="left"/>
              <w:rPr>
                <w:rFonts w:hint="eastAsia" w:ascii="仿宋_GB2312" w:hAnsi="仿宋_GB2312" w:eastAsia="仿宋_GB2312" w:cs="仿宋_GB2312"/>
                <w:color w:val="000000"/>
                <w:sz w:val="28"/>
                <w:szCs w:val="28"/>
              </w:rPr>
            </w:pPr>
          </w:p>
        </w:tc>
      </w:tr>
      <w:tr w14:paraId="4D0B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2F308F24">
            <w:p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明确1名团组织负责人指导院级学生会组织；聘任团委老师担任院级学生会组织秘书长。</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74F022C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3B73302B">
            <w:pPr>
              <w:spacing w:line="440" w:lineRule="exact"/>
              <w:jc w:val="left"/>
              <w:rPr>
                <w:rFonts w:hint="eastAsia" w:ascii="仿宋_GB2312" w:hAnsi="仿宋_GB2312" w:eastAsia="仿宋_GB2312" w:cs="仿宋_GB2312"/>
                <w:color w:val="000000"/>
                <w:sz w:val="28"/>
                <w:szCs w:val="28"/>
              </w:rPr>
            </w:pPr>
          </w:p>
        </w:tc>
      </w:tr>
      <w:tr w14:paraId="548E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tcBorders>
              <w:top w:val="single" w:color="FFFFFF" w:sz="4" w:space="0"/>
              <w:left w:val="single" w:color="FFFFFF" w:sz="4" w:space="0"/>
              <w:bottom w:val="single" w:color="FFFFFF" w:sz="4" w:space="0"/>
              <w:right w:val="single" w:color="FFFFFF" w:sz="4" w:space="0"/>
            </w:tcBorders>
            <w:shd w:val="clear" w:color="auto" w:fill="DAE3F5"/>
            <w:vAlign w:val="center"/>
          </w:tcPr>
          <w:p w14:paraId="5457843B">
            <w:pPr>
              <w:numPr>
                <w:ilvl w:val="0"/>
                <w:numId w:val="1"/>
              </w:numPr>
              <w:spacing w:line="4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学生会组织工作机构应成立团支部，团支部书记由学生会主席团成员担任。</w:t>
            </w:r>
          </w:p>
        </w:tc>
        <w:tc>
          <w:tcPr>
            <w:tcW w:w="2028" w:type="dxa"/>
            <w:gridSpan w:val="4"/>
            <w:tcBorders>
              <w:top w:val="single" w:color="FFFFFF" w:sz="4" w:space="0"/>
              <w:left w:val="single" w:color="FFFFFF" w:sz="4" w:space="0"/>
              <w:bottom w:val="single" w:color="FFFFFF" w:sz="4" w:space="0"/>
              <w:right w:val="single" w:color="FFFFFF" w:sz="4" w:space="0"/>
            </w:tcBorders>
            <w:shd w:val="clear" w:color="auto" w:fill="DAE3F5"/>
            <w:vAlign w:val="center"/>
          </w:tcPr>
          <w:p w14:paraId="3C78AC0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521" w:type="dxa"/>
            <w:gridSpan w:val="3"/>
            <w:tcBorders>
              <w:top w:val="single" w:color="FFFFFF" w:sz="4" w:space="0"/>
              <w:left w:val="single" w:color="FFFFFF" w:sz="4" w:space="0"/>
              <w:bottom w:val="single" w:color="FFFFFF" w:sz="4" w:space="0"/>
              <w:right w:val="single" w:color="FFFFFF" w:sz="4" w:space="0"/>
            </w:tcBorders>
            <w:shd w:val="clear" w:color="auto" w:fill="DAE3F5"/>
            <w:vAlign w:val="center"/>
          </w:tcPr>
          <w:p w14:paraId="7C6BF475">
            <w:pPr>
              <w:spacing w:line="440" w:lineRule="exact"/>
              <w:jc w:val="left"/>
              <w:rPr>
                <w:rFonts w:hint="eastAsia" w:ascii="仿宋_GB2312" w:hAnsi="仿宋_GB2312" w:eastAsia="仿宋_GB2312" w:cs="仿宋_GB2312"/>
                <w:color w:val="000000"/>
                <w:sz w:val="28"/>
                <w:szCs w:val="28"/>
              </w:rPr>
            </w:pPr>
          </w:p>
        </w:tc>
      </w:tr>
      <w:tr w14:paraId="39A0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933" w:type="dxa"/>
            <w:gridSpan w:val="15"/>
            <w:tcBorders>
              <w:top w:val="single" w:color="FFFFFF" w:sz="4" w:space="0"/>
              <w:left w:val="single" w:color="FFFFFF" w:sz="4" w:space="0"/>
              <w:bottom w:val="single" w:color="FFFFFF" w:sz="4" w:space="0"/>
              <w:right w:val="single" w:color="FFFFFF" w:sz="4" w:space="0"/>
            </w:tcBorders>
            <w:shd w:val="clear" w:color="auto" w:fill="DAE3F5"/>
            <w:vAlign w:val="center"/>
          </w:tcPr>
          <w:p w14:paraId="6F2D584A">
            <w:pPr>
              <w:spacing w:before="156" w:beforeLines="50" w:after="156" w:afterLines="50"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具体情况</w:t>
            </w:r>
          </w:p>
        </w:tc>
      </w:tr>
      <w:tr w14:paraId="1061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tcBorders>
              <w:top w:val="single" w:color="FFFFFF" w:sz="4" w:space="0"/>
              <w:left w:val="single" w:color="FFFFFF" w:sz="4" w:space="0"/>
              <w:bottom w:val="single" w:color="FFFFFF" w:sz="4" w:space="0"/>
              <w:right w:val="single" w:color="FFFFFF" w:sz="4" w:space="0"/>
            </w:tcBorders>
            <w:shd w:val="clear" w:color="auto" w:fill="DAE3F5"/>
            <w:vAlign w:val="center"/>
          </w:tcPr>
          <w:p w14:paraId="703A4E6D">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二级学生会</w:t>
            </w:r>
          </w:p>
          <w:p w14:paraId="07DFA9EE">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组织</w:t>
            </w:r>
          </w:p>
        </w:tc>
        <w:tc>
          <w:tcPr>
            <w:tcW w:w="7101" w:type="dxa"/>
            <w:gridSpan w:val="14"/>
            <w:tcBorders>
              <w:top w:val="single" w:color="FFFFFF" w:sz="4" w:space="0"/>
              <w:left w:val="single" w:color="FFFFFF" w:sz="4" w:space="0"/>
              <w:bottom w:val="single" w:color="FFFFFF" w:sz="4" w:space="0"/>
              <w:right w:val="single" w:color="FFFFFF" w:sz="4" w:space="0"/>
            </w:tcBorders>
            <w:shd w:val="clear" w:color="auto" w:fill="DAE3F5"/>
            <w:vAlign w:val="center"/>
          </w:tcPr>
          <w:p w14:paraId="2A86CC87">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符合标准情况（请填写是/否）</w:t>
            </w:r>
          </w:p>
        </w:tc>
      </w:tr>
      <w:tr w14:paraId="3B87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32" w:type="dxa"/>
            <w:vMerge w:val="continue"/>
            <w:tcBorders>
              <w:top w:val="single" w:color="FFFFFF" w:sz="4" w:space="0"/>
              <w:left w:val="single" w:color="FFFFFF" w:sz="4" w:space="0"/>
              <w:bottom w:val="single" w:color="FFFFFF" w:sz="4" w:space="0"/>
              <w:right w:val="single" w:color="FFFFFF" w:sz="4" w:space="0"/>
            </w:tcBorders>
            <w:shd w:val="clear" w:color="auto" w:fill="DAE3F5"/>
            <w:vAlign w:val="center"/>
          </w:tcPr>
          <w:p w14:paraId="7BD3BD50">
            <w:pPr>
              <w:spacing w:line="440" w:lineRule="exact"/>
              <w:jc w:val="center"/>
              <w:rPr>
                <w:rFonts w:hint="eastAsia" w:ascii="楷体" w:hAnsi="楷体" w:eastAsia="楷体" w:cs="楷体"/>
                <w:color w:val="000000"/>
                <w:sz w:val="28"/>
                <w:szCs w:val="28"/>
              </w:rPr>
            </w:pP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512A43F">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733B3DE">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2</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5882137">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3</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26F2574">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4</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CFCB140">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5</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528C37B">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6</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7E040B7">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7</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11F9010">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8</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2E678A6">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9</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EAF530A">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10</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711A58F">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11</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B0953C3">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12</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FDF4080">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13</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2BA2E1E">
            <w:pPr>
              <w:spacing w:line="440" w:lineRule="exact"/>
              <w:jc w:val="center"/>
              <w:rPr>
                <w:rFonts w:hint="eastAsia" w:ascii="楷体" w:hAnsi="楷体" w:eastAsia="楷体" w:cs="楷体"/>
                <w:color w:val="000000"/>
                <w:sz w:val="28"/>
                <w:szCs w:val="28"/>
              </w:rPr>
            </w:pPr>
            <w:r>
              <w:rPr>
                <w:rFonts w:hint="eastAsia" w:ascii="楷体" w:hAnsi="楷体" w:eastAsia="楷体" w:cs="楷体"/>
                <w:color w:val="000000"/>
                <w:sz w:val="28"/>
                <w:szCs w:val="28"/>
              </w:rPr>
              <w:t>14</w:t>
            </w:r>
          </w:p>
        </w:tc>
      </w:tr>
      <w:tr w14:paraId="2426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923CE73">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材料学院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DB40D5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F7063E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5B454B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22340E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D7ED0B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51ABA2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D65302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DF63AC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A3933F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F8B5E8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0B5312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22CCC5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BA8E20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8F4031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1EFB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B617E3">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环化学院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2BF14D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78E55F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A85B05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5CBB76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346C4A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CF402C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81B75A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07CFD4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60C76F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73BA43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61883D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586944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F2C14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EDB30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5FE9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315686D">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航机学院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753F2D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A98FD4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A38487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C41746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61C0FA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D90568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555289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F0288E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F4C2A7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806EC6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CA71F7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26E734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249C90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3B2080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021E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C7DB90E">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信工学院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E3111F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B8B46A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922AD1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2563FC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1D90CD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ECE1DE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45EB8B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0E0C6A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A31D8C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555F12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D1255F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378BFE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A67766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E35698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6305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D23C688">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航宇学院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0844E7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EC3DE5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B365E2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FC75CE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E44F10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5E04A6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894151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3FAA10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100327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F9C6CE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F09940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D80DBC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37B8E0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60543C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4FB3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8373EDF">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动能学院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A73E51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B27F19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6C89C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CEE28D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7A113D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982521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793AD9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777826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ED174C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4795F8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F521C6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C185FE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E23FB8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57474D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4B2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FA9D36B">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数信学院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1207EC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AC2FA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6ADA6B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EE25E8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D52226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2FEF22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99CC47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E2A049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CFDF86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2F216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921E0D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3BB38D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080C52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7177D3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601D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3B3A418">
            <w:pPr>
              <w:widowControl/>
              <w:jc w:val="center"/>
              <w:textAlignment w:val="center"/>
              <w:rPr>
                <w:rFonts w:hint="eastAsia"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仪光学院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DAB035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4ABD33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ED17CD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5AF9BA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CF4059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886CE6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6A9959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2DBCC7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53EF32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B01F7E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5912F1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DC95AA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0A7A0D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D15E5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0D6B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F8B52A6">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经管学院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EEE88B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FFFA93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E0BDA5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7C3B49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9F2CF4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307B8C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A47A0A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8EAE6A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69FB08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743B0F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AE8B49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C65F6C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EB900F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A67DBE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4A9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DA60F49">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体育学院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6A5598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068937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6EE2CF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A411AA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EA7BD8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41F980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B17007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C7954C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5B6530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E9CDDC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2F4329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D46BAC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D77526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5A15DE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2B39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EB660F2">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土交学院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5B1F59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72754E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AF0305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B7AD24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1E16D0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0211FE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1D0CF4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2AC039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C13D32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F97C08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BC1DA9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6EB29F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6B4FC0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834C36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0062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A1BDF1E">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艺设学院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A4B7E0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D2FB81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AB68F3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8A02B2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3A48E0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AE8622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009547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0F965B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ABF0DB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E7D29B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2B58F2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A4247F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BD0161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8ED3DA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3822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B159EE5">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文法学院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77DA15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9A463C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294677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25307F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6657B9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E4399D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27281B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DE7E9F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5071B9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CBB5E6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B2185B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01461D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8FAB8E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593F4C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4F7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FFD3EEE">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航音学院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164043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503281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526FB3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37F36A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2618DA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384DED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B66CD4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1DD11F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906814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99B41A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431DBD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7CA8CF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08F71E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A1129A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2FFD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4E00826">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外国语学院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1A56CD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24CBE6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530866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19FE35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DE28CD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741684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34A156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C22FCE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54C515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BD9CF3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DEF9C4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C4ABF6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A9CF4E8">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26C4E1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683B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5C888B9">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民航学院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931DEA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375E0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C1FC0B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931C5FC">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5853EA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3C1219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331D1E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4D778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BEF919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0B1685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0FD59B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268194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E9E711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F645C77">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2FE4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FD40DAA">
            <w:pPr>
              <w:widowControl/>
              <w:jc w:val="center"/>
              <w:textAlignment w:val="center"/>
              <w:rPr>
                <w:rFonts w:hint="eastAsia" w:ascii="仿宋_GB2312" w:hAnsi="仿宋_GB2312" w:eastAsia="仿宋_GB2312" w:cs="仿宋_GB2312"/>
                <w:color w:val="000000"/>
                <w:szCs w:val="21"/>
              </w:rPr>
            </w:pPr>
            <w:r>
              <w:rPr>
                <w:rFonts w:hint="eastAsia" w:ascii="仿宋_GB2312" w:hAnsi="宋体" w:eastAsia="仿宋_GB2312" w:cs="仿宋_GB2312"/>
                <w:color w:val="000000"/>
                <w:kern w:val="0"/>
                <w:sz w:val="28"/>
                <w:szCs w:val="28"/>
                <w:lang w:bidi="ar"/>
              </w:rPr>
              <w:t>软件学院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51D216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98374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F8E639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4901AF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767073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68BA2A3">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5EB3E20">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CBB3594">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5035471">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BCB5F9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420382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317A88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DAA2EBE">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4D0233D">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r w14:paraId="2FD2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26E24C6">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孝彭书院</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685C12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450E84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EEC2BE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55D58F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92BEFD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59C4C8A">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83130A2">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223A34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C3B87E6">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2D969B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9BA096B">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1082995">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1301F8F">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c>
          <w:tcPr>
            <w:tcW w:w="50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E377009">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w:t>
            </w:r>
          </w:p>
        </w:tc>
      </w:tr>
    </w:tbl>
    <w:p w14:paraId="276BFC96">
      <w:pPr>
        <w:spacing w:line="560" w:lineRule="exact"/>
        <w:ind w:firstLine="640" w:firstLineChars="200"/>
        <w:rPr>
          <w:rFonts w:ascii="方正黑体简体" w:eastAsia="方正黑体简体"/>
          <w:sz w:val="32"/>
          <w:szCs w:val="32"/>
        </w:rPr>
      </w:pPr>
    </w:p>
    <w:p w14:paraId="74C5C907">
      <w:pPr>
        <w:rPr>
          <w:rFonts w:ascii="方正黑体简体" w:eastAsia="方正黑体简体"/>
          <w:sz w:val="32"/>
          <w:szCs w:val="32"/>
        </w:rPr>
      </w:pPr>
      <w:r>
        <w:rPr>
          <w:rFonts w:hint="eastAsia" w:ascii="方正黑体简体" w:eastAsia="方正黑体简体"/>
          <w:sz w:val="32"/>
          <w:szCs w:val="32"/>
        </w:rPr>
        <w:br w:type="page"/>
      </w:r>
    </w:p>
    <w:p w14:paraId="62BDF6C5">
      <w:pPr>
        <w:spacing w:line="560" w:lineRule="exact"/>
        <w:ind w:firstLine="640" w:firstLineChars="200"/>
        <w:rPr>
          <w:rFonts w:hint="eastAsia" w:ascii="宋体" w:hAnsi="仿宋" w:cs="仿宋"/>
          <w:sz w:val="32"/>
          <w:szCs w:val="32"/>
        </w:rPr>
      </w:pPr>
      <w:r>
        <w:rPr>
          <w:rFonts w:hint="eastAsia" w:ascii="方正黑体简体" w:eastAsia="方正黑体简体"/>
          <w:sz w:val="32"/>
          <w:szCs w:val="32"/>
        </w:rPr>
        <w:t>二、《南昌航空大学学生会（研究生会）章程》</w:t>
      </w:r>
    </w:p>
    <w:p w14:paraId="2CB0CCB1">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第一章 总 则</w:t>
      </w:r>
    </w:p>
    <w:p w14:paraId="15A9761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第一条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依据《中华全国学生联合会章程》，为表达和维护同学的正当权益，规范健全学生会制度，制定本章程。</w:t>
      </w:r>
    </w:p>
    <w:p w14:paraId="21236D3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第二条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本会名称为南昌航空大学学生会，英文全称为NanChang HangKong University Student Union，英文缩写为NCHUSU。</w:t>
      </w:r>
    </w:p>
    <w:p w14:paraId="672217F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黑体" w:hAnsi="仿宋" w:eastAsia="黑体" w:cs="仿宋"/>
          <w:sz w:val="32"/>
          <w:szCs w:val="32"/>
        </w:rPr>
      </w:pPr>
      <w:r>
        <w:rPr>
          <w:rFonts w:hint="eastAsia" w:ascii="黑体" w:eastAsia="黑体" w:cs="黑体"/>
          <w:sz w:val="32"/>
          <w:szCs w:val="32"/>
          <w:lang w:bidi="ar"/>
        </w:rPr>
        <w:t>第三条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以全心全意服务同学为宗旨，发挥学校党政联系广大同学的桥梁和纽带作用，在中国共产党南昌航空大学委员会领导下依照法律、学校规章制度和本会章程开展工作，接受中国共产主义青年团南昌航空大学委员会和江西省学生联合会的双重指导。</w:t>
      </w:r>
    </w:p>
    <w:p w14:paraId="21FF67E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第四条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本会的基本任务是：</w:t>
      </w:r>
    </w:p>
    <w:p w14:paraId="5E40FF3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14:paraId="7E8B26E8">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（二）维护校规校纪，倡导良好的校风、学风，促进同学之间、同学与教职员工之间的团结，协助学校建设良好的教学秩序和学习、生活环境；</w:t>
      </w:r>
    </w:p>
    <w:p w14:paraId="3B609B4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（三）组织同学开展有益于成长成才的校园文化活动，协助学校解决同学在学习和生活中遇到的实际问题；</w:t>
      </w:r>
    </w:p>
    <w:p w14:paraId="0430C197">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（四）沟通学校党政与广大同学的联系，通过学校各种正常渠道，反映同学的建议、意见和要求，参与涉及学生的学校事务的民主管理，维护同学的正当权益；</w:t>
      </w:r>
    </w:p>
    <w:p w14:paraId="5D7F817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（五）坚持从严治会，规范学生会工作人员的产生和配备，强化群众意识、责任意识和奉献意识，以实际行动做广大同学的表率。</w:t>
      </w:r>
    </w:p>
    <w:p w14:paraId="7F959FB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（六）增进各民族同学的团结，加强与台湾省、港澳同学和来华留学生的联系。</w:t>
      </w:r>
    </w:p>
    <w:p w14:paraId="2A1E381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第五条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本会从中国共产主义青年团南昌航空大学委员会聘请一名专职副书记为学生会秘书长，审核管理学生会的各项日常事务。</w:t>
      </w:r>
    </w:p>
    <w:p w14:paraId="645B35D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hAnsi="仿宋" w:cs="仿宋"/>
          <w:sz w:val="32"/>
          <w:szCs w:val="32"/>
        </w:rPr>
      </w:pPr>
      <w:r>
        <w:rPr>
          <w:rFonts w:hint="eastAsia" w:hAnsi="仿宋" w:cs="仿宋"/>
          <w:sz w:val="32"/>
          <w:szCs w:val="32"/>
          <w:lang w:bidi="ar"/>
        </w:rPr>
        <w:t xml:space="preserve"> </w:t>
      </w:r>
    </w:p>
    <w:p w14:paraId="1A2DE86E">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第二章 会 员</w:t>
      </w:r>
    </w:p>
    <w:p w14:paraId="6E3A7D9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第六条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具有南昌航空大学学籍的全日制本科生，承认本会章程，均为本会会员。</w:t>
      </w:r>
    </w:p>
    <w:p w14:paraId="54F08AC1">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第七条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本会会员的基本权利：</w:t>
      </w:r>
    </w:p>
    <w:p w14:paraId="2B07EED9">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（一）参与讨论和决定本会重大事务；</w:t>
      </w:r>
    </w:p>
    <w:p w14:paraId="6A62C16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（二）监督本会工作，并对本会工作提出建议和批评；</w:t>
      </w:r>
    </w:p>
    <w:p w14:paraId="69A2DD6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（三）享有平等的选举权和被选举权。</w:t>
      </w:r>
    </w:p>
    <w:p w14:paraId="28143606">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第八条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本会会员的基本义务：</w:t>
      </w:r>
    </w:p>
    <w:p w14:paraId="2A693ED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（一）遵守本会章程；</w:t>
      </w:r>
    </w:p>
    <w:p w14:paraId="229CED4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仿宋_GB2312" w:hAnsi="仿宋" w:eastAsia="仿宋_GB2312" w:cs="仿宋_GB2312"/>
          <w:sz w:val="32"/>
          <w:szCs w:val="32"/>
          <w:lang w:bidi="ar"/>
        </w:rPr>
        <w:t>（二）执行本会决议。</w:t>
      </w:r>
    </w:p>
    <w:p w14:paraId="7947FD48">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hAnsi="仿宋" w:cs="仿宋"/>
          <w:sz w:val="32"/>
          <w:szCs w:val="32"/>
        </w:rPr>
      </w:pPr>
      <w:r>
        <w:rPr>
          <w:rFonts w:hint="eastAsia" w:hAnsi="仿宋" w:cs="仿宋"/>
          <w:sz w:val="32"/>
          <w:szCs w:val="32"/>
          <w:lang w:bidi="ar"/>
        </w:rPr>
        <w:t xml:space="preserve"> </w:t>
      </w:r>
    </w:p>
    <w:p w14:paraId="59CCA559">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第三章 学生代表大会及其委员会</w:t>
      </w:r>
    </w:p>
    <w:p w14:paraId="1AF01A48">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第九条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南昌航空大学学生代表大会是本会的最高权力机关。它的常设机构是学生委员会。</w:t>
      </w:r>
    </w:p>
    <w:p w14:paraId="082CF28F">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eastAsia="仿宋_GB2312" w:cs="仿宋_GB2312"/>
          <w:sz w:val="32"/>
          <w:szCs w:val="32"/>
        </w:rPr>
      </w:pPr>
      <w:r>
        <w:rPr>
          <w:rFonts w:hint="eastAsia" w:ascii="黑体" w:eastAsia="黑体" w:cs="黑体"/>
          <w:sz w:val="32"/>
          <w:szCs w:val="32"/>
          <w:lang w:bidi="ar"/>
        </w:rPr>
        <w:t>第十条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学生代表大会由各院选出的代表组成。代表依照各院本科学生人数按比例民主推选产生。</w:t>
      </w:r>
    </w:p>
    <w:p w14:paraId="3F62067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第十一条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学校学生代表大会每年召开一次。遇有特殊情况，由学校学生会主席团提议，经学生委员会三分之二以上委员同意，可提前或推迟召开。学生代表大会代表每届任期为一年。学生代表大会会议由学生委员会召集。</w:t>
      </w:r>
    </w:p>
    <w:p w14:paraId="2E9F6EC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第十二条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学生代表大会行使下列职权：</w:t>
      </w:r>
    </w:p>
    <w:p w14:paraId="356AB1A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（一）制定或修订学生会组织章程</w:t>
      </w:r>
      <w:r>
        <w:rPr>
          <w:rFonts w:hint="eastAsia" w:ascii="仿宋" w:hAnsi="仿宋" w:eastAsia="仿宋_GB2312" w:cs="仿宋"/>
          <w:sz w:val="32"/>
          <w:szCs w:val="32"/>
          <w:lang w:bidi="ar"/>
        </w:rPr>
        <w:t xml:space="preserve">, </w:t>
      </w:r>
      <w:r>
        <w:rPr>
          <w:rFonts w:hint="eastAsia" w:ascii="仿宋_GB2312" w:hAnsi="仿宋" w:eastAsia="仿宋_GB2312" w:cs="仿宋_GB2312"/>
          <w:sz w:val="32"/>
          <w:szCs w:val="32"/>
          <w:lang w:bidi="ar"/>
        </w:rPr>
        <w:t>监督章程的实施；</w:t>
      </w:r>
    </w:p>
    <w:p w14:paraId="592EEF58">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（二）听取和审议上一届学生会组织工作报告；</w:t>
      </w:r>
    </w:p>
    <w:p w14:paraId="78A0F75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（三）选举和罢免学生委员会委员；</w:t>
      </w:r>
    </w:p>
    <w:p w14:paraId="523D5517">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（四）改变和撤销学生委员会和执行委员会主席团的决定；</w:t>
      </w:r>
    </w:p>
    <w:p w14:paraId="15F62BB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（五）选举产生出席上一级学联学生会组织代表大会的代表</w:t>
      </w:r>
      <w:r>
        <w:rPr>
          <w:rFonts w:hint="eastAsia" w:ascii="仿宋" w:hAnsi="仿宋" w:eastAsia="仿宋_GB2312" w:cs="仿宋"/>
          <w:sz w:val="32"/>
          <w:szCs w:val="32"/>
          <w:lang w:bidi="ar"/>
        </w:rPr>
        <w:t>;</w:t>
      </w:r>
    </w:p>
    <w:p w14:paraId="1FF72B6D">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（六）征求广大同学对学校工作的意见和建议</w:t>
      </w:r>
      <w:r>
        <w:rPr>
          <w:rFonts w:hint="eastAsia" w:ascii="仿宋" w:hAnsi="仿宋" w:eastAsia="仿宋_GB2312" w:cs="仿宋"/>
          <w:sz w:val="32"/>
          <w:szCs w:val="32"/>
          <w:lang w:bidi="ar"/>
        </w:rPr>
        <w:t xml:space="preserve">, </w:t>
      </w:r>
      <w:r>
        <w:rPr>
          <w:rFonts w:hint="eastAsia" w:ascii="仿宋_GB2312" w:hAnsi="仿宋" w:eastAsia="仿宋_GB2312" w:cs="仿宋_GB2312"/>
          <w:sz w:val="32"/>
          <w:szCs w:val="32"/>
          <w:lang w:bidi="ar"/>
        </w:rPr>
        <w:t>合理有序表达和维护同学正当权益</w:t>
      </w:r>
      <w:r>
        <w:rPr>
          <w:rFonts w:hint="eastAsia" w:ascii="仿宋" w:hAnsi="仿宋" w:eastAsia="仿宋" w:cs="仿宋"/>
          <w:sz w:val="32"/>
          <w:szCs w:val="32"/>
          <w:lang w:bidi="ar"/>
        </w:rPr>
        <w:t xml:space="preserve">, </w:t>
      </w:r>
      <w:r>
        <w:rPr>
          <w:rFonts w:hint="eastAsia" w:ascii="仿宋_GB2312" w:hAnsi="仿宋" w:eastAsia="仿宋_GB2312" w:cs="仿宋_GB2312"/>
          <w:sz w:val="32"/>
          <w:szCs w:val="32"/>
          <w:lang w:bidi="ar"/>
        </w:rPr>
        <w:t>及时反馈提案处理落实的整体情况</w:t>
      </w:r>
      <w:r>
        <w:rPr>
          <w:rFonts w:hint="eastAsia" w:ascii="仿宋" w:hAnsi="仿宋" w:eastAsia="仿宋" w:cs="仿宋"/>
          <w:sz w:val="32"/>
          <w:szCs w:val="32"/>
          <w:lang w:bidi="ar"/>
        </w:rPr>
        <w:t xml:space="preserve">, </w:t>
      </w:r>
      <w:r>
        <w:rPr>
          <w:rFonts w:hint="eastAsia" w:ascii="仿宋_GB2312" w:hAnsi="仿宋" w:eastAsia="仿宋_GB2312" w:cs="仿宋_GB2312"/>
          <w:sz w:val="32"/>
          <w:szCs w:val="32"/>
          <w:lang w:bidi="ar"/>
        </w:rPr>
        <w:t>参与学校治理</w:t>
      </w:r>
      <w:r>
        <w:rPr>
          <w:rFonts w:hint="eastAsia" w:ascii="仿宋" w:hAnsi="仿宋" w:eastAsia="仿宋" w:cs="仿宋"/>
          <w:sz w:val="32"/>
          <w:szCs w:val="32"/>
          <w:lang w:bidi="ar"/>
        </w:rPr>
        <w:t>;</w:t>
      </w:r>
    </w:p>
    <w:p w14:paraId="6849AD51">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（七）讨论和决定应由学生代表大会决定的其他重大事项。</w:t>
      </w:r>
    </w:p>
    <w:p w14:paraId="6D8AE98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黑体" w:hAnsi="仿宋" w:eastAsia="黑体" w:cs="仿宋"/>
          <w:sz w:val="32"/>
          <w:szCs w:val="32"/>
        </w:rPr>
      </w:pPr>
      <w:r>
        <w:rPr>
          <w:rFonts w:hint="eastAsia" w:ascii="黑体" w:eastAsia="黑体" w:cs="黑体"/>
          <w:sz w:val="32"/>
          <w:szCs w:val="32"/>
          <w:lang w:bidi="ar"/>
        </w:rPr>
        <w:t>第十三条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学生代表大会选举结果向大会公告，并经学校党委批准后，报江西省学生联合会备案。</w:t>
      </w:r>
    </w:p>
    <w:p w14:paraId="052D7F2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第十四条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学生代表大会代表有权选举和被选举为学生委员会委员。</w:t>
      </w:r>
    </w:p>
    <w:p w14:paraId="3D734A3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五分之一以上代表或一个以上代表团联名提出议案，可以提交学生代表大会审议。</w:t>
      </w:r>
    </w:p>
    <w:p w14:paraId="0AF3EEE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五分之一以上代表可以联名向学生委员会要求临时召开学生代表大会。</w:t>
      </w:r>
    </w:p>
    <w:p w14:paraId="4B2137F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第十五条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学生代表大会代表履行以下义务：</w:t>
      </w:r>
    </w:p>
    <w:p w14:paraId="546BBD1D">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（一）主动了解本单位学生意见，并据此提交提案；</w:t>
      </w:r>
    </w:p>
    <w:p w14:paraId="4442F3F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（二）参与学生委员会组织的调研、协商等工作。</w:t>
      </w:r>
    </w:p>
    <w:p w14:paraId="5795992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第十六条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学生代表大会代表受推选单位监督，推选单位有权在学生委员会的监督下更换或罢免代表。</w:t>
      </w:r>
    </w:p>
    <w:p w14:paraId="2120576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第十七条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学生委员会委员每届任期同学生代表大会代表每届任期相同，行使职权到下届学生代表大会选出新的学生委员会为止。</w:t>
      </w:r>
    </w:p>
    <w:p w14:paraId="70C546F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学生委员会委员可以连任。</w:t>
      </w:r>
    </w:p>
    <w:p w14:paraId="5B40F91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第十八条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学生委员会委员不得担任学生会执行委员会的职务。</w:t>
      </w:r>
    </w:p>
    <w:p w14:paraId="66A1464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第十九条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学生委员会行使以下职权：</w:t>
      </w:r>
    </w:p>
    <w:p w14:paraId="54118727">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（一）解释本章程；</w:t>
      </w:r>
    </w:p>
    <w:p w14:paraId="3F7AC4F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（二）监察组织章程和工作条例等实施情况；</w:t>
      </w:r>
    </w:p>
    <w:p w14:paraId="63E279B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（三）修改学生代表大会制定的基本规章，但不得同该规章的基本原则相抵触；</w:t>
      </w:r>
    </w:p>
    <w:p w14:paraId="026345D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（四）选举和罢免执行委员会主席团成员；</w:t>
      </w:r>
    </w:p>
    <w:p w14:paraId="357BB22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（五）选举和罢免学生委员会主任委员，罢免学生委员会委员；</w:t>
      </w:r>
    </w:p>
    <w:p w14:paraId="656D987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（六）撤销执行委员会制定的同本章程或其他学生委员会规章相抵触的决定；</w:t>
      </w:r>
    </w:p>
    <w:p w14:paraId="387E32F1">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（七）批准本会的预算和决算；</w:t>
      </w:r>
    </w:p>
    <w:p w14:paraId="5C75261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（八）召集学生代表大会，主持推选学生代表大会代表；</w:t>
      </w:r>
    </w:p>
    <w:p w14:paraId="1543E2D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20"/>
          <w:szCs w:val="20"/>
        </w:rPr>
      </w:pPr>
      <w:r>
        <w:rPr>
          <w:rFonts w:hint="eastAsia" w:ascii="仿宋_GB2312" w:hAnsi="仿宋" w:eastAsia="仿宋_GB2312" w:cs="仿宋_GB2312"/>
          <w:sz w:val="32"/>
          <w:szCs w:val="32"/>
          <w:lang w:bidi="ar"/>
        </w:rPr>
        <w:t>（九）设置、撤销专门委员会、临时委员会和专门工作小组；</w:t>
      </w:r>
    </w:p>
    <w:p w14:paraId="6862A78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（十）根据中国共产主义青年团南昌航空大学委员会的提名，决定学生会秘书长的人选；</w:t>
      </w:r>
    </w:p>
    <w:p w14:paraId="2BC0BF5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（十一）代表本会调解和仲裁除党、团组织外，全校各级各类学生组织和学生社团之间的争议或纠纷；</w:t>
      </w:r>
    </w:p>
    <w:p w14:paraId="1C78CD96">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（十二）代表本会会员向学校提出建议。</w:t>
      </w:r>
    </w:p>
    <w:p w14:paraId="6173C5B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学生委员会设主任委员一名，领导学生委员会开展各项工作。</w:t>
      </w:r>
    </w:p>
    <w:p w14:paraId="3173D4B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主任委员有权召集学生委员会会议。主任委员不能主持会议时，会议应立即选举一名临时会议主席主持会议。</w:t>
      </w:r>
    </w:p>
    <w:p w14:paraId="43B554C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主任委员离职或无法行使职权时，学生委员会应立即召开会议，选举新的学生委员会主任委员。</w:t>
      </w:r>
    </w:p>
    <w:p w14:paraId="1E81B19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学生委员会主任委员列席执行委员会主席团会议。</w:t>
      </w:r>
    </w:p>
    <w:p w14:paraId="7086547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第二十一条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学生委员会设立专门工作机构，各专门工作机构在主任委员的领导下开展工作。</w:t>
      </w:r>
    </w:p>
    <w:p w14:paraId="6C62D03D">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第二十二条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学生代表大会及委员会会议有权罢免学生会组织主席团成员。罢免案须由学生代表大会总数十分之一或学生委员会委员总数五分之一以上代表提出</w:t>
      </w:r>
      <w:r>
        <w:rPr>
          <w:rFonts w:hint="eastAsia" w:ascii="仿宋" w:hAnsi="仿宋" w:eastAsia="仿宋_GB2312" w:cs="仿宋"/>
          <w:sz w:val="32"/>
          <w:szCs w:val="32"/>
          <w:lang w:bidi="ar"/>
        </w:rPr>
        <w:t xml:space="preserve">, </w:t>
      </w:r>
      <w:r>
        <w:rPr>
          <w:rFonts w:hint="eastAsia" w:ascii="仿宋_GB2312" w:hAnsi="仿宋" w:eastAsia="仿宋_GB2312" w:cs="仿宋_GB2312"/>
          <w:sz w:val="32"/>
          <w:szCs w:val="32"/>
          <w:lang w:bidi="ar"/>
        </w:rPr>
        <w:t>过半数通过后生效。</w:t>
      </w:r>
    </w:p>
    <w:p w14:paraId="25DB95C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hAnsi="仿宋" w:cs="仿宋"/>
          <w:sz w:val="32"/>
          <w:szCs w:val="32"/>
        </w:rPr>
      </w:pPr>
      <w:r>
        <w:rPr>
          <w:rFonts w:hint="eastAsia" w:hAnsi="仿宋" w:cs="仿宋"/>
          <w:sz w:val="32"/>
          <w:szCs w:val="32"/>
          <w:lang w:bidi="ar"/>
        </w:rPr>
        <w:t xml:space="preserve"> </w:t>
      </w:r>
    </w:p>
    <w:p w14:paraId="740E5A4B">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第四章 学生会执行委员会</w:t>
      </w:r>
    </w:p>
    <w:p w14:paraId="65AAEF5F">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第二十三条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学生会执行委员会是本会的执行机关。</w:t>
      </w:r>
    </w:p>
    <w:p w14:paraId="69AE00B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_GB2312" w:hAnsi="仿宋" w:eastAsia="仿宋_GB2312" w:cs="仿宋_GB2312"/>
          <w:sz w:val="32"/>
          <w:szCs w:val="32"/>
          <w:lang w:bidi="ar"/>
        </w:rPr>
      </w:pPr>
      <w:r>
        <w:rPr>
          <w:rFonts w:hint="eastAsia" w:ascii="黑体" w:eastAsia="黑体" w:cs="黑体"/>
          <w:sz w:val="32"/>
          <w:szCs w:val="32"/>
          <w:lang w:bidi="ar"/>
        </w:rPr>
        <w:t>第二十四条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执行委员会主席团是执行委员会的领导机构，集体负责学生会的日常工作，向学生代表大会及其委员会负责并报告工作。主席团成员不超过5人，设执行主席1人，实行执行主席轮值制。</w:t>
      </w:r>
    </w:p>
    <w:p w14:paraId="535ECB04">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执行委员会主席团由学生代表大会选举产生，各级学生会工作人员和各领域优秀学生典型均可参与竞选。</w:t>
      </w:r>
    </w:p>
    <w:p w14:paraId="769F446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执行委员会主席团每届任期同学生代表大会代表每届任期相同。</w:t>
      </w:r>
    </w:p>
    <w:p w14:paraId="5710D99F">
      <w:pPr>
        <w:pStyle w:val="8"/>
        <w:widowControl w:val="0"/>
        <w:autoSpaceDE w:val="0"/>
        <w:autoSpaceDN w:val="0"/>
        <w:adjustRightInd w:val="0"/>
        <w:snapToGrid w:val="0"/>
        <w:spacing w:before="0" w:beforeAutospacing="0" w:after="0" w:afterAutospacing="0" w:line="360" w:lineRule="auto"/>
        <w:ind w:right="-473" w:rightChars="-225"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第二十五条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学生委员会根据执行委员会主席团的提名，决定执行主席人选。</w:t>
      </w:r>
    </w:p>
    <w:p w14:paraId="3C79824D">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执行主席原则上以学期为一个轮值周期。</w:t>
      </w:r>
    </w:p>
    <w:p w14:paraId="1C88A02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执行委员会执行主席是本会主席，对外代表本会，是参加上一级学联学生会组织代表大会的代表。</w:t>
      </w:r>
    </w:p>
    <w:p w14:paraId="4074223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执行主席组织开展执行委员会主席团会议、部门负责人会议和全体工作人员会议。</w:t>
      </w:r>
    </w:p>
    <w:p w14:paraId="4251D7C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第二十六条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执行委员会主席团行使以下职权：</w:t>
      </w:r>
    </w:p>
    <w:p w14:paraId="58D086F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（一）领导执行委员会工作，集体负责学生会重大事项；</w:t>
      </w:r>
    </w:p>
    <w:p w14:paraId="52D5E9F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（二）决定执行委员会各工作部门的设置，选拔并聘任各部门负责人；</w:t>
      </w:r>
    </w:p>
    <w:p w14:paraId="737CE8A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（三）向学生代表大会和学生委员会提交议案；</w:t>
      </w:r>
    </w:p>
    <w:p w14:paraId="19F6B659">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（四）设置和调整专门工作机构，参与学校民主管理；</w:t>
      </w:r>
    </w:p>
    <w:p w14:paraId="28BE4016">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（五）编制和执行本会的预算和决算，向学生委员会报告；</w:t>
      </w:r>
    </w:p>
    <w:p w14:paraId="25AD57F9">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（六）管理本会对外关系，并向学生委员会报告；</w:t>
      </w:r>
    </w:p>
    <w:p w14:paraId="0614A5FB">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（七）学生代表大会和学生委员会授予的其他职权。</w:t>
      </w:r>
    </w:p>
    <w:p w14:paraId="61303C56">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第二十七条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执行委员会实行部门负责人负责制，各部门负责人主持本部门的工作。</w:t>
      </w:r>
    </w:p>
    <w:p w14:paraId="1287AB40">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部门负责人经公开选拔产生，在执行委员会主席团领导下开展工作，并对其负责。</w:t>
      </w:r>
    </w:p>
    <w:p w14:paraId="79C18153">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执行委员会各部门负责人实行聘任制，聘期为一学期。</w:t>
      </w:r>
    </w:p>
    <w:p w14:paraId="0F8B4D8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hAnsi="仿宋" w:cs="仿宋"/>
          <w:sz w:val="32"/>
          <w:szCs w:val="32"/>
        </w:rPr>
      </w:pPr>
      <w:r>
        <w:rPr>
          <w:rFonts w:hint="eastAsia" w:hAnsi="仿宋" w:cs="仿宋"/>
          <w:sz w:val="32"/>
          <w:szCs w:val="32"/>
          <w:lang w:bidi="ar"/>
        </w:rPr>
        <w:t xml:space="preserve"> </w:t>
      </w:r>
    </w:p>
    <w:p w14:paraId="6E292D8B">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第五章 院学生会</w:t>
      </w:r>
    </w:p>
    <w:p w14:paraId="3CC52BF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第二十八条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院学生会是院在籍本科学生的群众组织，在本会和所在院党委领导下开展工作。</w:t>
      </w:r>
    </w:p>
    <w:p w14:paraId="7334E0A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第二十九条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院学生会依照本会章程，建立本院学生会章程。</w:t>
      </w:r>
    </w:p>
    <w:p w14:paraId="4E9C11EE">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班级委员会是本会的基层组织，在院学生会的领导下开展工作。</w:t>
      </w:r>
    </w:p>
    <w:p w14:paraId="5468C39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第三十一条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本会每学期至少召开两次校院两级学生会的会议，听取各学院学生会组织工作报告及意见建议。</w:t>
      </w:r>
    </w:p>
    <w:p w14:paraId="52240917">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lang w:bidi="ar"/>
        </w:rPr>
      </w:pPr>
      <w:r>
        <w:rPr>
          <w:rFonts w:hint="eastAsia" w:ascii="黑体" w:eastAsia="黑体" w:cs="黑体"/>
          <w:sz w:val="32"/>
          <w:szCs w:val="32"/>
          <w:lang w:bidi="ar"/>
        </w:rPr>
        <w:t xml:space="preserve"> </w:t>
      </w:r>
    </w:p>
    <w:p w14:paraId="4B7D88A7">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第六章 议事规则</w:t>
      </w:r>
    </w:p>
    <w:p w14:paraId="29F04B9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第三十二条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学生委员会制定《南昌航空大学学生委员会议事规则》为其议事规则。</w:t>
      </w:r>
    </w:p>
    <w:p w14:paraId="02904F9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第三十三条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学生代表大会和学生委员会法定人数为不少于应到人数的三分之二。</w:t>
      </w:r>
    </w:p>
    <w:p w14:paraId="754A6A7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学生代表大会和学生委员会所做决议、罢免案二分之一多数通过后生效，特殊规定的除外。</w:t>
      </w:r>
    </w:p>
    <w:p w14:paraId="42E30E75">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第三十四条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本章程所指表决的有效票数为赞成票和反对票的总和。弃权票不计入有效票数。</w:t>
      </w:r>
    </w:p>
    <w:p w14:paraId="1BAE63F7">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第三十五条</w:t>
      </w:r>
      <w:r>
        <w:rPr>
          <w:rFonts w:hint="eastAsia" w:ascii="黑体" w:eastAsia="黑体" w:cs="仿宋"/>
          <w:sz w:val="32"/>
          <w:szCs w:val="32"/>
          <w:lang w:bidi="ar"/>
        </w:rPr>
        <w:t xml:space="preserve"> </w:t>
      </w:r>
      <w:r>
        <w:rPr>
          <w:rFonts w:hint="eastAsia" w:ascii="仿宋_GB2312" w:hAnsi="仿宋" w:eastAsia="仿宋_GB2312" w:cs="仿宋_GB2312"/>
          <w:sz w:val="32"/>
          <w:szCs w:val="32"/>
          <w:lang w:bidi="ar"/>
        </w:rPr>
        <w:t>本章程所称</w:t>
      </w:r>
      <w:r>
        <w:rPr>
          <w:rFonts w:hint="eastAsia" w:ascii="仿宋" w:hAnsi="仿宋" w:eastAsia="仿宋" w:cs="仿宋"/>
          <w:sz w:val="32"/>
          <w:szCs w:val="32"/>
          <w:lang w:bidi="ar"/>
        </w:rPr>
        <w:t>“</w:t>
      </w:r>
      <w:r>
        <w:rPr>
          <w:rFonts w:hint="eastAsia" w:ascii="仿宋_GB2312" w:hAnsi="仿宋" w:eastAsia="仿宋_GB2312" w:cs="仿宋_GB2312"/>
          <w:sz w:val="32"/>
          <w:szCs w:val="32"/>
          <w:lang w:bidi="ar"/>
        </w:rPr>
        <w:t>以上</w:t>
      </w:r>
      <w:r>
        <w:rPr>
          <w:rFonts w:hint="eastAsia" w:ascii="仿宋" w:hAnsi="仿宋" w:eastAsia="仿宋" w:cs="仿宋"/>
          <w:sz w:val="32"/>
          <w:szCs w:val="32"/>
          <w:lang w:bidi="ar"/>
        </w:rPr>
        <w:t>”“</w:t>
      </w:r>
      <w:r>
        <w:rPr>
          <w:rFonts w:hint="eastAsia" w:ascii="仿宋_GB2312" w:hAnsi="仿宋" w:eastAsia="仿宋_GB2312" w:cs="仿宋_GB2312"/>
          <w:sz w:val="32"/>
          <w:szCs w:val="32"/>
          <w:lang w:bidi="ar"/>
        </w:rPr>
        <w:t>不少于</w:t>
      </w:r>
      <w:r>
        <w:rPr>
          <w:rFonts w:hint="eastAsia" w:ascii="仿宋" w:hAnsi="仿宋" w:eastAsia="仿宋" w:cs="仿宋"/>
          <w:sz w:val="32"/>
          <w:szCs w:val="32"/>
          <w:lang w:bidi="ar"/>
        </w:rPr>
        <w:t>”</w:t>
      </w:r>
      <w:r>
        <w:rPr>
          <w:rFonts w:hint="eastAsia" w:ascii="仿宋_GB2312" w:hAnsi="仿宋" w:eastAsia="仿宋_GB2312" w:cs="仿宋_GB2312"/>
          <w:sz w:val="32"/>
          <w:szCs w:val="32"/>
          <w:lang w:bidi="ar"/>
        </w:rPr>
        <w:t>包含本数。</w:t>
      </w:r>
    </w:p>
    <w:p w14:paraId="0C3DBCD2">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hAnsi="仿宋" w:cs="仿宋"/>
          <w:sz w:val="32"/>
          <w:szCs w:val="32"/>
        </w:rPr>
      </w:pPr>
      <w:r>
        <w:rPr>
          <w:rFonts w:hint="eastAsia" w:hAnsi="仿宋" w:cs="仿宋"/>
          <w:sz w:val="32"/>
          <w:szCs w:val="32"/>
          <w:lang w:bidi="ar"/>
        </w:rPr>
        <w:t xml:space="preserve"> </w:t>
      </w:r>
    </w:p>
    <w:p w14:paraId="37817FB5">
      <w:pPr>
        <w:pStyle w:val="8"/>
        <w:widowControl w:val="0"/>
        <w:autoSpaceDE w:val="0"/>
        <w:autoSpaceDN w:val="0"/>
        <w:adjustRightInd w:val="0"/>
        <w:snapToGrid w:val="0"/>
        <w:spacing w:before="0" w:beforeAutospacing="0" w:after="0" w:afterAutospacing="0" w:line="360" w:lineRule="auto"/>
        <w:ind w:right="-65" w:rightChars="-31"/>
        <w:jc w:val="center"/>
        <w:rPr>
          <w:rFonts w:hint="eastAsia" w:ascii="黑体" w:eastAsia="黑体" w:cs="黑体"/>
          <w:sz w:val="32"/>
          <w:szCs w:val="32"/>
        </w:rPr>
      </w:pPr>
      <w:r>
        <w:rPr>
          <w:rFonts w:hint="eastAsia" w:ascii="黑体" w:eastAsia="黑体" w:cs="黑体"/>
          <w:sz w:val="32"/>
          <w:szCs w:val="32"/>
          <w:lang w:bidi="ar"/>
        </w:rPr>
        <w:t>第七章 章程的修改和生效</w:t>
      </w:r>
    </w:p>
    <w:p w14:paraId="7E0D1E2A">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第三十六条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学生代表大会有权修改本章程。</w:t>
      </w:r>
    </w:p>
    <w:p w14:paraId="584B222C">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仿宋_GB2312" w:hAnsi="仿宋" w:eastAsia="仿宋_GB2312" w:cs="仿宋_GB2312"/>
          <w:sz w:val="32"/>
          <w:szCs w:val="32"/>
          <w:lang w:bidi="ar"/>
        </w:rPr>
        <w:t>学生委员会或者五分之一以上的学生代表大会代表向学生代表大会提交修正案，在学生代表大会三分之二以上多数通过。</w:t>
      </w:r>
    </w:p>
    <w:p w14:paraId="556AE7FF">
      <w:pPr>
        <w:pStyle w:val="8"/>
        <w:widowControl w:val="0"/>
        <w:autoSpaceDE w:val="0"/>
        <w:autoSpaceDN w:val="0"/>
        <w:adjustRightInd w:val="0"/>
        <w:snapToGrid w:val="0"/>
        <w:spacing w:before="0" w:beforeAutospacing="0" w:after="0" w:afterAutospacing="0" w:line="360" w:lineRule="auto"/>
        <w:ind w:right="-65" w:rightChars="-31" w:firstLine="640" w:firstLineChars="200"/>
        <w:jc w:val="both"/>
        <w:rPr>
          <w:rFonts w:hint="eastAsia" w:ascii="仿宋" w:hAnsi="仿宋" w:eastAsia="仿宋_GB2312" w:cs="仿宋"/>
          <w:sz w:val="32"/>
          <w:szCs w:val="32"/>
        </w:rPr>
      </w:pPr>
      <w:r>
        <w:rPr>
          <w:rFonts w:hint="eastAsia" w:ascii="黑体" w:eastAsia="黑体" w:cs="黑体"/>
          <w:sz w:val="32"/>
          <w:szCs w:val="32"/>
          <w:lang w:bidi="ar"/>
        </w:rPr>
        <w:t>第三十七条</w:t>
      </w:r>
      <w:r>
        <w:rPr>
          <w:rFonts w:hint="eastAsia" w:ascii="黑体" w:hAnsi="仿宋" w:eastAsia="黑体" w:cs="仿宋"/>
          <w:sz w:val="32"/>
          <w:szCs w:val="32"/>
          <w:lang w:bidi="ar"/>
        </w:rPr>
        <w:t xml:space="preserve"> </w:t>
      </w:r>
      <w:r>
        <w:rPr>
          <w:rFonts w:hint="eastAsia" w:ascii="仿宋_GB2312" w:hAnsi="仿宋" w:eastAsia="仿宋_GB2312" w:cs="仿宋_GB2312"/>
          <w:sz w:val="32"/>
          <w:szCs w:val="32"/>
          <w:lang w:bidi="ar"/>
        </w:rPr>
        <w:t>本章程及其修正案自发布之日起生效。</w:t>
      </w:r>
    </w:p>
    <w:p w14:paraId="0152FEB4"/>
    <w:p w14:paraId="6801E36E">
      <w:pPr>
        <w:pStyle w:val="4"/>
      </w:pPr>
    </w:p>
    <w:p w14:paraId="2B7EDAF7">
      <w:pPr>
        <w:pStyle w:val="4"/>
      </w:pPr>
    </w:p>
    <w:p w14:paraId="3CA2F92B">
      <w:pPr>
        <w:pStyle w:val="4"/>
      </w:pPr>
    </w:p>
    <w:p w14:paraId="533DAC61">
      <w:pPr>
        <w:pStyle w:val="4"/>
        <w:ind w:left="0"/>
      </w:pPr>
    </w:p>
    <w:p w14:paraId="000AE334">
      <w:pPr>
        <w:pStyle w:val="4"/>
        <w:ind w:left="0"/>
      </w:pPr>
    </w:p>
    <w:p w14:paraId="3CBAECD3">
      <w:pPr>
        <w:pStyle w:val="4"/>
        <w:ind w:left="0"/>
      </w:pPr>
    </w:p>
    <w:p w14:paraId="6A1C3790">
      <w:pPr>
        <w:pStyle w:val="4"/>
        <w:ind w:left="0"/>
      </w:pPr>
    </w:p>
    <w:p w14:paraId="578C7FC7">
      <w:pPr>
        <w:pStyle w:val="4"/>
        <w:ind w:left="0"/>
      </w:pPr>
    </w:p>
    <w:p w14:paraId="440EE7C9">
      <w:pPr>
        <w:rPr>
          <w:rFonts w:ascii="方正黑体简体" w:eastAsia="方正黑体简体"/>
          <w:sz w:val="32"/>
          <w:szCs w:val="32"/>
        </w:rPr>
      </w:pPr>
      <w:r>
        <w:rPr>
          <w:rFonts w:hint="eastAsia" w:ascii="方正黑体简体" w:eastAsia="方正黑体简体"/>
          <w:sz w:val="32"/>
          <w:szCs w:val="32"/>
        </w:rPr>
        <w:br w:type="page"/>
      </w:r>
    </w:p>
    <w:p w14:paraId="0ADED27B">
      <w:pPr>
        <w:numPr>
          <w:ilvl w:val="0"/>
          <w:numId w:val="2"/>
        </w:numPr>
        <w:spacing w:line="560" w:lineRule="exact"/>
        <w:ind w:left="630" w:leftChars="300"/>
        <w:rPr>
          <w:rFonts w:ascii="方正黑体简体" w:eastAsia="方正黑体简体"/>
          <w:sz w:val="32"/>
          <w:szCs w:val="32"/>
        </w:rPr>
      </w:pPr>
      <w:r>
        <w:rPr>
          <w:rFonts w:hint="eastAsia" w:ascii="方正黑体简体" w:eastAsia="方正黑体简体"/>
          <w:sz w:val="32"/>
          <w:szCs w:val="32"/>
        </w:rPr>
        <w:t>校学生会工作机构组织结构图</w:t>
      </w:r>
    </w:p>
    <w:p w14:paraId="213D5E99">
      <w:pPr>
        <w:spacing w:line="560" w:lineRule="exact"/>
        <w:rPr>
          <w:rFonts w:ascii="方正黑体简体" w:eastAsia="方正黑体简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2154555</wp:posOffset>
                </wp:positionH>
                <wp:positionV relativeFrom="paragraph">
                  <wp:posOffset>135255</wp:posOffset>
                </wp:positionV>
                <wp:extent cx="966470" cy="494665"/>
                <wp:effectExtent l="6350" t="6350" r="17780" b="6985"/>
                <wp:wrapNone/>
                <wp:docPr id="9" name="矩形 9"/>
                <wp:cNvGraphicFramePr/>
                <a:graphic xmlns:a="http://schemas.openxmlformats.org/drawingml/2006/main">
                  <a:graphicData uri="http://schemas.microsoft.com/office/word/2010/wordprocessingShape">
                    <wps:wsp>
                      <wps:cNvSpPr/>
                      <wps:spPr>
                        <a:xfrm>
                          <a:off x="2298700" y="253746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44AB060">
                            <w:pPr>
                              <w:jc w:val="center"/>
                            </w:pPr>
                            <w:r>
                              <w:rPr>
                                <w:rFonts w:hint="eastAsia"/>
                                <w:szCs w:val="21"/>
                              </w:rPr>
                              <w:t>主席团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65pt;margin-top:10.65pt;height:38.95pt;width:76.1pt;z-index:251659264;v-text-anchor:middle;mso-width-relative:page;mso-height-relative:page;" fillcolor="#4874CB [3204]" filled="t" stroked="t" coordsize="21600,21600" o:gfxdata="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bta9sAAAAJAQAADwAAAAAAAAABACAAAAAiAAAAZHJzL2Rvd25yZXYueG1sUEsBAhQAFAAA&#10;AAgAh07iQA4ecAOXAgAALAUAAA4AAAAAAAAAAQAgAAAAKgEAAGRycy9lMm9Eb2MueG1sUEsFBgAA&#10;AAAGAAYAWQEAADMGAAAAAA==&#10;">
                <v:fill on="t" focussize="0,0"/>
                <v:stroke weight="1pt" color="#2E54A1 [2404]" miterlimit="8" joinstyle="miter"/>
                <v:imagedata o:title=""/>
                <o:lock v:ext="edit" aspectratio="f"/>
                <v:textbox>
                  <w:txbxContent>
                    <w:p w14:paraId="744AB060">
                      <w:pPr>
                        <w:jc w:val="center"/>
                      </w:pPr>
                      <w:r>
                        <w:rPr>
                          <w:rFonts w:hint="eastAsia"/>
                          <w:szCs w:val="21"/>
                        </w:rPr>
                        <w:t>主席团</w:t>
                      </w:r>
                    </w:p>
                  </w:txbxContent>
                </v:textbox>
              </v:rect>
            </w:pict>
          </mc:Fallback>
        </mc:AlternateContent>
      </w:r>
    </w:p>
    <w:p w14:paraId="4A62E9F9">
      <w:pPr>
        <w:jc w:val="left"/>
        <w:rPr>
          <w:rFonts w:ascii="方正黑体简体" w:eastAsia="方正黑体简体"/>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2504440</wp:posOffset>
                </wp:positionH>
                <wp:positionV relativeFrom="paragraph">
                  <wp:posOffset>255905</wp:posOffset>
                </wp:positionV>
                <wp:extent cx="2705735" cy="499745"/>
                <wp:effectExtent l="1270" t="6350" r="10795" b="27305"/>
                <wp:wrapNone/>
                <wp:docPr id="22" name="直接连接符 22"/>
                <wp:cNvGraphicFramePr/>
                <a:graphic xmlns:a="http://schemas.openxmlformats.org/drawingml/2006/main">
                  <a:graphicData uri="http://schemas.microsoft.com/office/word/2010/wordprocessingShape">
                    <wps:wsp>
                      <wps:cNvCnPr/>
                      <wps:spPr>
                        <a:xfrm>
                          <a:off x="3812540" y="3555365"/>
                          <a:ext cx="2705735" cy="49974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7.2pt;margin-top:20.15pt;height:39.35pt;width:213.05pt;z-index:251671552;mso-width-relative:page;mso-height-relative:page;" filled="f" stroked="t" coordsize="21600,21600" o:gfxdata="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RHrT1wAAAAoBAAAPAAAAAAAAAAEAIAAAACIAAABkcnMvZG93bnJl&#10;di54bWxQSwECFAAUAAAACACHTuJA7W57fP4BAADFAwAADgAAAAAAAAABACAAAAAmAQAAZHJzL2Uy&#10;b0RvYy54bWxQSwUGAAAAAAYABgBZAQAAlgU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2592070</wp:posOffset>
                </wp:positionH>
                <wp:positionV relativeFrom="paragraph">
                  <wp:posOffset>245110</wp:posOffset>
                </wp:positionV>
                <wp:extent cx="596900" cy="573405"/>
                <wp:effectExtent l="4445" t="4445" r="8255" b="6350"/>
                <wp:wrapNone/>
                <wp:docPr id="20" name="直接连接符 20"/>
                <wp:cNvGraphicFramePr/>
                <a:graphic xmlns:a="http://schemas.openxmlformats.org/drawingml/2006/main">
                  <a:graphicData uri="http://schemas.microsoft.com/office/word/2010/wordprocessingShape">
                    <wps:wsp>
                      <wps:cNvCnPr/>
                      <wps:spPr>
                        <a:xfrm>
                          <a:off x="3790315" y="3510915"/>
                          <a:ext cx="596900" cy="57340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4.1pt;margin-top:19.3pt;height:45.15pt;width:47pt;z-index:251669504;mso-width-relative:page;mso-height-relative:page;" filled="f" stroked="t" coordsize="21600,21600" o:gfxdata="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65bfWAAAACgEAAA8AAAAAAAAAAQAgAAAAIgAAAGRycy9kb3ducmV2Lnht&#10;bFBLAQIUABQAAAAIAIdO4kClzUCO+wEAAMQDAAAOAAAAAAAAAAEAIAAAACUBAABkcnMvZTJvRG9j&#10;LnhtbFBLBQYAAAAABgAGAFkBAACS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2603500</wp:posOffset>
                </wp:positionH>
                <wp:positionV relativeFrom="paragraph">
                  <wp:posOffset>278130</wp:posOffset>
                </wp:positionV>
                <wp:extent cx="1664970" cy="532765"/>
                <wp:effectExtent l="1905" t="6350" r="9525" b="19685"/>
                <wp:wrapNone/>
                <wp:docPr id="21" name="直接连接符 21"/>
                <wp:cNvGraphicFramePr/>
                <a:graphic xmlns:a="http://schemas.openxmlformats.org/drawingml/2006/main">
                  <a:graphicData uri="http://schemas.microsoft.com/office/word/2010/wordprocessingShape">
                    <wps:wsp>
                      <wps:cNvCnPr/>
                      <wps:spPr>
                        <a:xfrm>
                          <a:off x="3790315" y="3543935"/>
                          <a:ext cx="1664970" cy="5327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5pt;margin-top:21.9pt;height:41.95pt;width:131.1pt;z-index:251670528;mso-width-relative:page;mso-height-relative:page;" filled="f" stroked="t" coordsize="21600,21600" o:gfxdata="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Jyk5NYAAAAKAQAADwAAAAAAAAABACAAAAAiAAAAZHJzL2Rvd25yZXYu&#10;eG1sUEsBAhQAFAAAAAgAh07iQNa0jSH9AQAAxQMAAA4AAAAAAAAAAQAgAAAAJQEAAGRycy9lMm9E&#10;b2MueG1sUEsFBgAAAAAGAAYAWQEAAJQFA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2094865</wp:posOffset>
                </wp:positionH>
                <wp:positionV relativeFrom="paragraph">
                  <wp:posOffset>278130</wp:posOffset>
                </wp:positionV>
                <wp:extent cx="541655" cy="540385"/>
                <wp:effectExtent l="4445" t="4445" r="12700" b="13970"/>
                <wp:wrapNone/>
                <wp:docPr id="19" name="直接连接符 19"/>
                <wp:cNvGraphicFramePr/>
                <a:graphic xmlns:a="http://schemas.openxmlformats.org/drawingml/2006/main">
                  <a:graphicData uri="http://schemas.microsoft.com/office/word/2010/wordprocessingShape">
                    <wps:wsp>
                      <wps:cNvCnPr/>
                      <wps:spPr>
                        <a:xfrm flipH="1">
                          <a:off x="3237865" y="3488690"/>
                          <a:ext cx="541655" cy="54038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64.95pt;margin-top:21.9pt;height:42.55pt;width:42.65pt;z-index:251668480;mso-width-relative:page;mso-height-relative:page;" filled="f" stroked="t" coordsize="21600,21600" o:gfxdata="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PhbWAAAACgEAAA8AAAAAAAAAAQAgAAAAIgAAAGRycy9k&#10;b3ducmV2LnhtbFBLAQIUABQAAAAIAIdO4kD0oQeBBAIAAM4DAAAOAAAAAAAAAAEAIAAAACUBAABk&#10;cnMvZTJvRG9jLnhtbFBLBQYAAAAABgAGAFkBAACb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992505</wp:posOffset>
                </wp:positionH>
                <wp:positionV relativeFrom="paragraph">
                  <wp:posOffset>274320</wp:posOffset>
                </wp:positionV>
                <wp:extent cx="1645285" cy="535940"/>
                <wp:effectExtent l="1905" t="6350" r="3810" b="16510"/>
                <wp:wrapNone/>
                <wp:docPr id="18" name="直接连接符 18"/>
                <wp:cNvGraphicFramePr/>
                <a:graphic xmlns:a="http://schemas.openxmlformats.org/drawingml/2006/main">
                  <a:graphicData uri="http://schemas.microsoft.com/office/word/2010/wordprocessingShape">
                    <wps:wsp>
                      <wps:cNvCnPr/>
                      <wps:spPr>
                        <a:xfrm flipH="1">
                          <a:off x="2135505" y="3484880"/>
                          <a:ext cx="1645285" cy="53594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78.15pt;margin-top:21.6pt;height:42.2pt;width:129.55pt;z-index:251667456;mso-width-relative:page;mso-height-relative:page;" filled="f" stroked="t" coordsize="21600,21600" o:gfxdata="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7tD41gAAAAoBAAAPAAAAAAAAAAEAIAAAACIAAABkcnMv&#10;ZG93bnJldi54bWxQSwECFAAUAAAACACHTuJAGovYxgUCAADPAwAADgAAAAAAAAABACAAAAAlAQAA&#10;ZHJzL2Uyb0RvYy54bWxQSwUGAAAAAAYABgBZAQAAnAU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274320</wp:posOffset>
                </wp:positionV>
                <wp:extent cx="2723515" cy="536575"/>
                <wp:effectExtent l="1270" t="6350" r="18415" b="15875"/>
                <wp:wrapNone/>
                <wp:docPr id="17" name="直接连接符 17"/>
                <wp:cNvGraphicFramePr/>
                <a:graphic xmlns:a="http://schemas.openxmlformats.org/drawingml/2006/main">
                  <a:graphicData uri="http://schemas.microsoft.com/office/word/2010/wordprocessingShape">
                    <wps:wsp>
                      <wps:cNvCnPr/>
                      <wps:spPr>
                        <a:xfrm flipH="1">
                          <a:off x="1057275" y="3484880"/>
                          <a:ext cx="2723515" cy="5365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6.75pt;margin-top:21.6pt;height:42.25pt;width:214.45pt;z-index:251666432;mso-width-relative:page;mso-height-relative:page;" filled="f" stroked="t" coordsize="21600,21600" o:gfxdata="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9ZatjWAAAACgEAAA8AAAAAAAAAAQAgAAAAIgAAAGRycy9k&#10;b3ducmV2LnhtbFBLAQIUABQAAAAIAIdO4kBVZUKRBAIAAM8DAAAOAAAAAAAAAAEAIAAAACUBAABk&#10;cnMvZTJvRG9jLnhtbFBLBQYAAAAABgAGAFkBAACbBQAAAAA=&#10;">
                <v:fill on="f" focussize="0,0"/>
                <v:stroke weight="1pt" color="#4874CB [3204]" miterlimit="8" joinstyle="miter"/>
                <v:imagedata o:title=""/>
                <o:lock v:ext="edit" aspectratio="f"/>
              </v:line>
            </w:pict>
          </mc:Fallback>
        </mc:AlternateContent>
      </w:r>
    </w:p>
    <w:p w14:paraId="4FB6DFDB">
      <w:pPr>
        <w:jc w:val="left"/>
        <w:rPr>
          <w:rFonts w:ascii="方正黑体简体" w:eastAsia="方正黑体简体"/>
          <w:sz w:val="32"/>
          <w:szCs w:val="32"/>
        </w:rPr>
      </w:pPr>
    </w:p>
    <w:p w14:paraId="35B6ABB3">
      <w:pPr>
        <w:jc w:val="left"/>
        <w:rPr>
          <w:sz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4903470</wp:posOffset>
                </wp:positionH>
                <wp:positionV relativeFrom="paragraph">
                  <wp:posOffset>18415</wp:posOffset>
                </wp:positionV>
                <wp:extent cx="966470" cy="494665"/>
                <wp:effectExtent l="6350" t="6350" r="17780" b="6985"/>
                <wp:wrapNone/>
                <wp:docPr id="15" name="矩形 15"/>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304A928">
                            <w:pPr>
                              <w:jc w:val="center"/>
                            </w:pPr>
                            <w:r>
                              <w:rPr>
                                <w:rFonts w:hint="eastAsia"/>
                                <w:szCs w:val="21"/>
                              </w:rPr>
                              <w:t>校园文化部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1pt;margin-top:1.45pt;height:38.95pt;width:76.1pt;z-index:251665408;v-text-anchor:middle;mso-width-relative:page;mso-height-relative:page;" fillcolor="#4874CB [3204]" filled="t" stroked="t" coordsize="21600,21600" o:gfxdata="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48Yge9kAAAAI&#10;AQAADwAAAAAAAAABACAAAAAiAAAAZHJzL2Rvd25yZXYueG1sUEsBAhQAFAAAAAgAh07iQE8uEc2N&#10;AgAAIgUAAA4AAAAAAAAAAQAgAAAAKAEAAGRycy9lMm9Eb2MueG1sUEsFBgAAAAAGAAYAWQEAACcG&#10;AAAAAA==&#10;">
                <v:fill on="t" focussize="0,0"/>
                <v:stroke weight="1pt" color="#2E54A1 [2404]" miterlimit="8" joinstyle="miter"/>
                <v:imagedata o:title=""/>
                <o:lock v:ext="edit" aspectratio="f"/>
                <v:textbox>
                  <w:txbxContent>
                    <w:p w14:paraId="4304A928">
                      <w:pPr>
                        <w:jc w:val="center"/>
                      </w:pPr>
                      <w:r>
                        <w:rPr>
                          <w:rFonts w:hint="eastAsia"/>
                          <w:szCs w:val="21"/>
                        </w:rPr>
                        <w:t>校园文化部</w:t>
                      </w: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3785235</wp:posOffset>
                </wp:positionH>
                <wp:positionV relativeFrom="paragraph">
                  <wp:posOffset>18415</wp:posOffset>
                </wp:positionV>
                <wp:extent cx="966470" cy="494665"/>
                <wp:effectExtent l="6350" t="6350" r="17780" b="6985"/>
                <wp:wrapNone/>
                <wp:docPr id="14" name="矩形 14"/>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365B7B3">
                            <w:pPr>
                              <w:jc w:val="center"/>
                            </w:pPr>
                            <w:r>
                              <w:rPr>
                                <w:rFonts w:hint="eastAsia"/>
                                <w:szCs w:val="21"/>
                              </w:rPr>
                              <w:t>志愿工作部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05pt;margin-top:1.45pt;height:38.95pt;width:76.1pt;z-index:251664384;v-text-anchor:middle;mso-width-relative:page;mso-height-relative:page;" fillcolor="#4874CB [3204]" filled="t" stroked="t" coordsize="21600,21600" o:gfxdata="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3mvf9oAAAAI&#10;AQAADwAAAAAAAAABACAAAAAiAAAAZHJzL2Rvd25yZXYueG1sUEsBAhQAFAAAAAgAh07iQBxTeYOM&#10;AgAAIgUAAA4AAAAAAAAAAQAgAAAAKQEAAGRycy9lMm9Eb2MueG1sUEsFBgAAAAAGAAYAWQEAACcG&#10;AAAAAA==&#10;">
                <v:fill on="t" focussize="0,0"/>
                <v:stroke weight="1pt" color="#2E54A1 [2404]" miterlimit="8" joinstyle="miter"/>
                <v:imagedata o:title=""/>
                <o:lock v:ext="edit" aspectratio="f"/>
                <v:textbox>
                  <w:txbxContent>
                    <w:p w14:paraId="6365B7B3">
                      <w:pPr>
                        <w:jc w:val="center"/>
                      </w:pPr>
                      <w:r>
                        <w:rPr>
                          <w:rFonts w:hint="eastAsia"/>
                          <w:szCs w:val="21"/>
                        </w:rPr>
                        <w:t>志愿工作部</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2705735</wp:posOffset>
                </wp:positionH>
                <wp:positionV relativeFrom="paragraph">
                  <wp:posOffset>26035</wp:posOffset>
                </wp:positionV>
                <wp:extent cx="966470" cy="494665"/>
                <wp:effectExtent l="6350" t="6350" r="17780" b="6985"/>
                <wp:wrapNone/>
                <wp:docPr id="13" name="矩形 13"/>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A7E65A6">
                            <w:pPr>
                              <w:jc w:val="center"/>
                            </w:pPr>
                            <w:r>
                              <w:rPr>
                                <w:rFonts w:hint="eastAsia"/>
                                <w:szCs w:val="21"/>
                              </w:rPr>
                              <w:t>学业发展部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05pt;margin-top:2.05pt;height:38.95pt;width:76.1pt;z-index:251663360;v-text-anchor:middle;mso-width-relative:page;mso-height-relative:page;" fillcolor="#4874CB [3204]" filled="t" stroked="t" coordsize="21600,21600" o:gfxdata="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cSP+doAAAAI&#10;AQAADwAAAAAAAAABACAAAAAiAAAAZHJzL2Rvd25yZXYueG1sUEsBAhQAFAAAAAgAh07iQOQnEbOM&#10;AgAAIgUAAA4AAAAAAAAAAQAgAAAAKQEAAGRycy9lMm9Eb2MueG1sUEsFBgAAAAAGAAYAWQEAACcG&#10;AAAAAA==&#10;">
                <v:fill on="t" focussize="0,0"/>
                <v:stroke weight="1pt" color="#2E54A1 [2404]" miterlimit="8" joinstyle="miter"/>
                <v:imagedata o:title=""/>
                <o:lock v:ext="edit" aspectratio="f"/>
                <v:textbox>
                  <w:txbxContent>
                    <w:p w14:paraId="0A7E65A6">
                      <w:pPr>
                        <w:jc w:val="center"/>
                      </w:pPr>
                      <w:r>
                        <w:rPr>
                          <w:rFonts w:hint="eastAsia"/>
                          <w:szCs w:val="21"/>
                        </w:rPr>
                        <w:t>学业发展部</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1611630</wp:posOffset>
                </wp:positionH>
                <wp:positionV relativeFrom="paragraph">
                  <wp:posOffset>26035</wp:posOffset>
                </wp:positionV>
                <wp:extent cx="966470" cy="494665"/>
                <wp:effectExtent l="6350" t="6350" r="17780" b="6985"/>
                <wp:wrapNone/>
                <wp:docPr id="12" name="矩形 12"/>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4717E53">
                            <w:pPr>
                              <w:jc w:val="center"/>
                            </w:pPr>
                            <w:r>
                              <w:rPr>
                                <w:rFonts w:hint="eastAsia"/>
                                <w:szCs w:val="21"/>
                              </w:rPr>
                              <w:t>成长服务部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9pt;margin-top:2.05pt;height:38.95pt;width:76.1pt;z-index:251662336;v-text-anchor:middle;mso-width-relative:page;mso-height-relative:page;" fillcolor="#4874CB [3204]" filled="t" stroked="t" coordsize="21600,21600" o:gfxdata="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L9XRvZAAAACAEA&#10;AA8AAAAAAAAAAQAgAAAAIgAAAGRycy9kb3ducmV2LnhtbFBLAQIUABQAAAAIAIdO4kC3Wnn9iwIA&#10;ACIFAAAOAAAAAAAAAAEAIAAAACgBAABkcnMvZTJvRG9jLnhtbFBLBQYAAAAABgAGAFkBAAAlBgAA&#10;AAA=&#10;">
                <v:fill on="t" focussize="0,0"/>
                <v:stroke weight="1pt" color="#2E54A1 [2404]" miterlimit="8" joinstyle="miter"/>
                <v:imagedata o:title=""/>
                <o:lock v:ext="edit" aspectratio="f"/>
                <v:textbox>
                  <w:txbxContent>
                    <w:p w14:paraId="74717E53">
                      <w:pPr>
                        <w:jc w:val="center"/>
                      </w:pPr>
                      <w:r>
                        <w:rPr>
                          <w:rFonts w:hint="eastAsia"/>
                          <w:szCs w:val="21"/>
                        </w:rPr>
                        <w:t>成长服务部</w:t>
                      </w: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509270</wp:posOffset>
                </wp:positionH>
                <wp:positionV relativeFrom="paragraph">
                  <wp:posOffset>17780</wp:posOffset>
                </wp:positionV>
                <wp:extent cx="966470" cy="494665"/>
                <wp:effectExtent l="6350" t="6350" r="17780" b="6985"/>
                <wp:wrapNone/>
                <wp:docPr id="11" name="矩形 11"/>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308D394">
                            <w:pPr>
                              <w:jc w:val="center"/>
                            </w:pPr>
                            <w:r>
                              <w:rPr>
                                <w:rFonts w:hint="eastAsia"/>
                                <w:szCs w:val="21"/>
                              </w:rPr>
                              <w:t>宣传联络部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1pt;margin-top:1.4pt;height:38.95pt;width:76.1pt;z-index:251661312;v-text-anchor:middle;mso-width-relative:page;mso-height-relative:page;" fillcolor="#4874CB [3204]" filled="t" stroked="t" coordsize="21600,21600" o:gfxdata="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3kCStgAAAAHAQAA&#10;DwAAAAAAAAABACAAAAAiAAAAZHJzL2Rvd25yZXYueG1sUEsBAhQAFAAAAAgAh07iQELdwS+LAgAA&#10;IgUAAA4AAAAAAAAAAQAgAAAAJwEAAGRycy9lMm9Eb2MueG1sUEsFBgAAAAAGAAYAWQEAACQGAAAA&#10;AA==&#10;">
                <v:fill on="t" focussize="0,0"/>
                <v:stroke weight="1pt" color="#2E54A1 [2404]" miterlimit="8" joinstyle="miter"/>
                <v:imagedata o:title=""/>
                <o:lock v:ext="edit" aspectratio="f"/>
                <v:textbox>
                  <w:txbxContent>
                    <w:p w14:paraId="7308D394">
                      <w:pPr>
                        <w:jc w:val="center"/>
                      </w:pPr>
                      <w:r>
                        <w:rPr>
                          <w:rFonts w:hint="eastAsia"/>
                          <w:szCs w:val="21"/>
                        </w:rPr>
                        <w:t>宣传联络部</w:t>
                      </w:r>
                    </w:p>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-568960</wp:posOffset>
                </wp:positionH>
                <wp:positionV relativeFrom="paragraph">
                  <wp:posOffset>18415</wp:posOffset>
                </wp:positionV>
                <wp:extent cx="966470" cy="494665"/>
                <wp:effectExtent l="6350" t="6350" r="17780" b="6985"/>
                <wp:wrapNone/>
                <wp:docPr id="10" name="矩形 10"/>
                <wp:cNvGraphicFramePr/>
                <a:graphic xmlns:a="http://schemas.openxmlformats.org/drawingml/2006/main">
                  <a:graphicData uri="http://schemas.microsoft.com/office/word/2010/wordprocessingShape">
                    <wps:wsp>
                      <wps:cNvSpPr/>
                      <wps:spPr>
                        <a:xfrm>
                          <a:off x="0" y="0"/>
                          <a:ext cx="966470" cy="49466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14AEC0D">
                            <w:pPr>
                              <w:jc w:val="center"/>
                            </w:pPr>
                            <w:r>
                              <w:rPr>
                                <w:rFonts w:hint="eastAsia"/>
                                <w:szCs w:val="21"/>
                              </w:rPr>
                              <w:t>综合办公室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8pt;margin-top:1.45pt;height:38.95pt;width:76.1pt;z-index:251660288;v-text-anchor:middle;mso-width-relative:page;mso-height-relative:page;" fillcolor="#4874CB [3204]" filled="t" stroked="t" coordsize="21600,21600" o:gfxdata="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lygmc1wAAAAcBAAAP&#10;AAAAAAAAAAEAIAAAACIAAABkcnMvZG93bnJldi54bWxQSwECFAAUAAAACACHTuJAEaCpYYsCAAAi&#10;BQAADgAAAAAAAAABACAAAAAmAQAAZHJzL2Uyb0RvYy54bWxQSwUGAAAAAAYABgBZAQAAIwYAAAAA&#10;">
                <v:fill on="t" focussize="0,0"/>
                <v:stroke weight="1pt" color="#2E54A1 [2404]" miterlimit="8" joinstyle="miter"/>
                <v:imagedata o:title=""/>
                <o:lock v:ext="edit" aspectratio="f"/>
                <v:textbox>
                  <w:txbxContent>
                    <w:p w14:paraId="714AEC0D">
                      <w:pPr>
                        <w:jc w:val="center"/>
                      </w:pPr>
                      <w:r>
                        <w:rPr>
                          <w:rFonts w:hint="eastAsia"/>
                          <w:szCs w:val="21"/>
                        </w:rPr>
                        <w:t>综合办公室</w:t>
                      </w:r>
                    </w:p>
                  </w:txbxContent>
                </v:textbox>
              </v:rect>
            </w:pict>
          </mc:Fallback>
        </mc:AlternateContent>
      </w:r>
    </w:p>
    <w:p w14:paraId="3BE5D562">
      <w:pPr>
        <w:jc w:val="left"/>
        <w:rPr>
          <w:sz w:val="32"/>
        </w:rPr>
      </w:pPr>
    </w:p>
    <w:tbl>
      <w:tblPr>
        <w:tblStyle w:val="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Layout w:type="autofit"/>
        <w:tblCellMar>
          <w:top w:w="0" w:type="dxa"/>
          <w:left w:w="108" w:type="dxa"/>
          <w:bottom w:w="0" w:type="dxa"/>
          <w:right w:w="108" w:type="dxa"/>
        </w:tblCellMar>
      </w:tblPr>
      <w:tblGrid>
        <w:gridCol w:w="987"/>
        <w:gridCol w:w="2366"/>
        <w:gridCol w:w="1318"/>
        <w:gridCol w:w="4247"/>
      </w:tblGrid>
      <w:tr w14:paraId="6C6F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 w:type="dxa"/>
            <w:tcBorders>
              <w:top w:val="single" w:color="FFFFFF" w:sz="4" w:space="0"/>
              <w:left w:val="single" w:color="FFFFFF" w:sz="4" w:space="0"/>
              <w:bottom w:val="single" w:color="FFFFFF" w:sz="4" w:space="0"/>
              <w:right w:val="single" w:color="FFFFFF" w:sz="4" w:space="0"/>
              <w:tl2br w:val="nil"/>
            </w:tcBorders>
            <w:shd w:val="clear" w:color="auto" w:fill="DAE3F5"/>
            <w:vAlign w:val="center"/>
          </w:tcPr>
          <w:p w14:paraId="7B37E4E5">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A550C4B">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机构名称</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BC570B1">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人数</w:t>
            </w:r>
          </w:p>
        </w:tc>
        <w:tc>
          <w:tcPr>
            <w:tcW w:w="424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0080E8CF">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主要职责</w:t>
            </w:r>
          </w:p>
        </w:tc>
      </w:tr>
      <w:tr w14:paraId="3A9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PrEx>
        <w:trPr>
          <w:trHeight w:val="532"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C89A48C">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77A3D63">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主席团</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791F773">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15CED39E">
            <w:pPr>
              <w:widowControl/>
              <w:spacing w:line="4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全面负责学校学生会组织各项工作</w:t>
            </w:r>
          </w:p>
        </w:tc>
      </w:tr>
      <w:tr w14:paraId="5BD9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527"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C1D8A8F">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45946CC">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综合办公室</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FFDD873">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2865938A">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负责校学生会内部管理工作，协助学生会主席团开展学生会日常工作。主要工作包括办文、办会、行政、财务、内务等工作，起到上传下达、左疏右通的作用。</w:t>
            </w:r>
          </w:p>
        </w:tc>
      </w:tr>
      <w:tr w14:paraId="174B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DBB114A">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C932FB5">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宣传联络部</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599F4D7">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0E52BDE4">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负责学校各级学生会组织的政治理论学习，以及校学生会的宣传与对外交流工作，以积极拓宽院际、校际交流工作、校友联系工作为重心，增进与各高校对话、互访，做好学生会的来访接待工作。</w:t>
            </w:r>
          </w:p>
        </w:tc>
      </w:tr>
      <w:tr w14:paraId="1B0C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7CEEA4B">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7FF0ED1">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成长服务部</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EE86462">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745FD220">
            <w:pPr>
              <w:autoSpaceDE w:val="0"/>
              <w:autoSpaceDN w:val="0"/>
              <w:adjustRightInd w:val="0"/>
              <w:snapToGrid w:val="0"/>
              <w:spacing w:line="4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负责开展全校范围内的学生成长服务工作。以“权小翼”形象为主要载体，开展普法、维权、文明督导、行为倡导等活动，对同学们的学业发展、职业规划、困难帮扶等给予关怀与帮助</w:t>
            </w:r>
          </w:p>
        </w:tc>
      </w:tr>
      <w:tr w14:paraId="4ECA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3F4" w:themeFill="accent1" w:themeFillTint="32"/>
          <w:tblCellMar>
            <w:top w:w="0" w:type="dxa"/>
            <w:left w:w="108" w:type="dxa"/>
            <w:bottom w:w="0" w:type="dxa"/>
            <w:right w:w="108" w:type="dxa"/>
          </w:tblCellMar>
        </w:tblPrEx>
        <w:trPr>
          <w:trHeight w:val="576"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C5C622E">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F2F680F">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学业发展部</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38B7F020">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7233F853">
            <w:pPr>
              <w:autoSpaceDE w:val="0"/>
              <w:autoSpaceDN w:val="0"/>
              <w:adjustRightInd w:val="0"/>
              <w:snapToGrid w:val="0"/>
              <w:spacing w:line="40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聚焦服务同学学业、职业、就业等人生规划与未来发展相关工作，开展学业发展、就业帮扶等活动；负责“卧龙”系列学术文化活动的运营。</w:t>
            </w:r>
          </w:p>
        </w:tc>
      </w:tr>
      <w:tr w14:paraId="6D9B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48BE9553">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52735DBA">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志愿工作部</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2EDF9AD6">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5343DDA8">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负责组织学生会面向全校师生开展的校园文化活动，负责“航天日”“航空科技文化节”“南航青年说”“经典”系列等活动项目运营,策划开展其他符合青年学生成长需求的文化活动。</w:t>
            </w:r>
          </w:p>
        </w:tc>
      </w:tr>
      <w:tr w14:paraId="3BD9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7"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7A25F1C0">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2366"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1CB847DE">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校园文化部</w:t>
            </w:r>
          </w:p>
        </w:tc>
        <w:tc>
          <w:tcPr>
            <w:tcW w:w="1318" w:type="dxa"/>
            <w:tcBorders>
              <w:top w:val="single" w:color="FFFFFF" w:sz="4" w:space="0"/>
              <w:left w:val="single" w:color="FFFFFF" w:sz="4" w:space="0"/>
              <w:bottom w:val="single" w:color="FFFFFF" w:sz="4" w:space="0"/>
              <w:right w:val="single" w:color="FFFFFF" w:sz="4" w:space="0"/>
            </w:tcBorders>
            <w:shd w:val="clear" w:color="auto" w:fill="DAE3F5"/>
            <w:vAlign w:val="center"/>
          </w:tcPr>
          <w:p w14:paraId="64A9BF87">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247" w:type="dxa"/>
            <w:tcBorders>
              <w:top w:val="single" w:color="FFFFFF" w:sz="4" w:space="0"/>
              <w:left w:val="single" w:color="FFFFFF" w:sz="4" w:space="0"/>
              <w:bottom w:val="single" w:color="FFFFFF" w:sz="4" w:space="0"/>
              <w:right w:val="single" w:color="FFFFFF" w:sz="4" w:space="0"/>
            </w:tcBorders>
            <w:shd w:val="clear" w:color="auto" w:fill="DAE3F5"/>
          </w:tcPr>
          <w:p w14:paraId="5F257A81">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负责组织学生会面向全校师生开展的校园文化活动，负责“航天日”“航空科技文化节”“南航青年说”以及“经典”系列、“振兴杯”系列等活动项目运营，策划开展其他符合青年学生成长需求的文化活动。</w:t>
            </w:r>
          </w:p>
        </w:tc>
      </w:tr>
    </w:tbl>
    <w:p w14:paraId="2300017F">
      <w:pPr>
        <w:rPr>
          <w:rFonts w:ascii="方正黑体简体" w:eastAsia="方正黑体简体"/>
          <w:sz w:val="32"/>
          <w:szCs w:val="32"/>
        </w:rPr>
      </w:pPr>
      <w:r>
        <w:rPr>
          <w:rFonts w:hint="eastAsia" w:ascii="方正黑体简体" w:eastAsia="方正黑体简体"/>
          <w:sz w:val="32"/>
          <w:szCs w:val="32"/>
        </w:rPr>
        <w:br w:type="page"/>
      </w:r>
    </w:p>
    <w:p w14:paraId="52461A1C">
      <w:pPr>
        <w:spacing w:line="56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四、校学生会工作人员名单</w:t>
      </w:r>
    </w:p>
    <w:tbl>
      <w:tblPr>
        <w:tblStyle w:val="9"/>
        <w:tblpPr w:leftFromText="180" w:rightFromText="180" w:vertAnchor="text" w:horzAnchor="page" w:tblpX="1578" w:tblpY="725"/>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77"/>
        <w:gridCol w:w="2995"/>
        <w:gridCol w:w="1153"/>
        <w:gridCol w:w="1254"/>
        <w:gridCol w:w="1377"/>
      </w:tblGrid>
      <w:tr w14:paraId="7B3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shd w:val="clear" w:color="auto" w:fill="auto"/>
            <w:noWrap/>
            <w:vAlign w:val="center"/>
          </w:tcPr>
          <w:p w14:paraId="13A0B105">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部门</w:t>
            </w:r>
          </w:p>
        </w:tc>
        <w:tc>
          <w:tcPr>
            <w:tcW w:w="1177" w:type="dxa"/>
            <w:shd w:val="clear" w:color="auto" w:fill="auto"/>
            <w:noWrap/>
            <w:vAlign w:val="center"/>
          </w:tcPr>
          <w:p w14:paraId="6053B0F2">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姓名</w:t>
            </w:r>
          </w:p>
        </w:tc>
        <w:tc>
          <w:tcPr>
            <w:tcW w:w="2995" w:type="dxa"/>
            <w:shd w:val="clear" w:color="auto" w:fill="auto"/>
            <w:noWrap/>
            <w:vAlign w:val="center"/>
          </w:tcPr>
          <w:p w14:paraId="2768276D">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学院</w:t>
            </w:r>
          </w:p>
        </w:tc>
        <w:tc>
          <w:tcPr>
            <w:tcW w:w="1153" w:type="dxa"/>
            <w:shd w:val="clear" w:color="auto" w:fill="auto"/>
            <w:noWrap/>
            <w:vAlign w:val="center"/>
          </w:tcPr>
          <w:p w14:paraId="6FF88475">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年级</w:t>
            </w:r>
          </w:p>
        </w:tc>
        <w:tc>
          <w:tcPr>
            <w:tcW w:w="1254" w:type="dxa"/>
            <w:shd w:val="clear" w:color="auto" w:fill="auto"/>
            <w:noWrap/>
            <w:vAlign w:val="center"/>
          </w:tcPr>
          <w:p w14:paraId="101B0CEE">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政治面貌</w:t>
            </w:r>
          </w:p>
        </w:tc>
        <w:tc>
          <w:tcPr>
            <w:tcW w:w="1377" w:type="dxa"/>
            <w:shd w:val="clear" w:color="auto" w:fill="auto"/>
            <w:noWrap/>
            <w:vAlign w:val="center"/>
          </w:tcPr>
          <w:p w14:paraId="662AA409">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学习成绩</w:t>
            </w:r>
          </w:p>
        </w:tc>
      </w:tr>
      <w:tr w14:paraId="5640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noWrap/>
            <w:vAlign w:val="center"/>
          </w:tcPr>
          <w:p w14:paraId="4DBC12A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主席团</w:t>
            </w:r>
          </w:p>
        </w:tc>
        <w:tc>
          <w:tcPr>
            <w:tcW w:w="1177" w:type="dxa"/>
            <w:shd w:val="clear" w:color="auto" w:fill="auto"/>
            <w:noWrap/>
            <w:vAlign w:val="center"/>
          </w:tcPr>
          <w:p w14:paraId="6D59A4F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舒伟欣</w:t>
            </w:r>
          </w:p>
        </w:tc>
        <w:tc>
          <w:tcPr>
            <w:tcW w:w="2995" w:type="dxa"/>
            <w:shd w:val="clear" w:color="auto" w:fill="auto"/>
            <w:noWrap/>
            <w:vAlign w:val="center"/>
          </w:tcPr>
          <w:p w14:paraId="209365D4">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文法学院</w:t>
            </w:r>
          </w:p>
        </w:tc>
        <w:tc>
          <w:tcPr>
            <w:tcW w:w="1153" w:type="dxa"/>
            <w:shd w:val="clear" w:color="auto" w:fill="auto"/>
            <w:noWrap/>
            <w:vAlign w:val="center"/>
          </w:tcPr>
          <w:p w14:paraId="0BAE6E8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大三</w:t>
            </w:r>
          </w:p>
        </w:tc>
        <w:tc>
          <w:tcPr>
            <w:tcW w:w="1254" w:type="dxa"/>
            <w:shd w:val="clear" w:color="auto" w:fill="auto"/>
            <w:noWrap/>
            <w:vAlign w:val="center"/>
          </w:tcPr>
          <w:p w14:paraId="5D431C5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66F0425E">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5/44</w:t>
            </w:r>
          </w:p>
        </w:tc>
      </w:tr>
      <w:tr w14:paraId="02D1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noWrap/>
            <w:vAlign w:val="center"/>
          </w:tcPr>
          <w:p w14:paraId="2DBCA615">
            <w:pPr>
              <w:jc w:val="center"/>
              <w:rPr>
                <w:rFonts w:hint="eastAsia" w:ascii="仿宋_GB2312" w:hAnsi="宋体" w:eastAsia="仿宋_GB2312" w:cs="宋体"/>
                <w:color w:val="000000"/>
                <w:sz w:val="24"/>
              </w:rPr>
            </w:pPr>
          </w:p>
        </w:tc>
        <w:tc>
          <w:tcPr>
            <w:tcW w:w="1177" w:type="dxa"/>
            <w:shd w:val="clear" w:color="auto" w:fill="auto"/>
            <w:noWrap/>
            <w:vAlign w:val="center"/>
          </w:tcPr>
          <w:p w14:paraId="3B9FFB8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李传扬</w:t>
            </w:r>
          </w:p>
        </w:tc>
        <w:tc>
          <w:tcPr>
            <w:tcW w:w="2995" w:type="dxa"/>
            <w:shd w:val="clear" w:color="auto" w:fill="auto"/>
            <w:noWrap/>
            <w:vAlign w:val="center"/>
          </w:tcPr>
          <w:p w14:paraId="4A808CA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材料科学与工程学院</w:t>
            </w:r>
          </w:p>
        </w:tc>
        <w:tc>
          <w:tcPr>
            <w:tcW w:w="1153" w:type="dxa"/>
            <w:shd w:val="clear" w:color="auto" w:fill="auto"/>
            <w:noWrap/>
            <w:vAlign w:val="center"/>
          </w:tcPr>
          <w:p w14:paraId="1FE39D1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大三</w:t>
            </w:r>
          </w:p>
        </w:tc>
        <w:tc>
          <w:tcPr>
            <w:tcW w:w="1254" w:type="dxa"/>
            <w:shd w:val="clear" w:color="auto" w:fill="auto"/>
            <w:noWrap/>
            <w:vAlign w:val="center"/>
          </w:tcPr>
          <w:p w14:paraId="2E6124A8">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554C500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10/35</w:t>
            </w:r>
          </w:p>
        </w:tc>
      </w:tr>
      <w:tr w14:paraId="4F1A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noWrap/>
            <w:vAlign w:val="center"/>
          </w:tcPr>
          <w:p w14:paraId="30E5C1A0">
            <w:pPr>
              <w:jc w:val="center"/>
              <w:rPr>
                <w:rFonts w:hint="eastAsia" w:ascii="仿宋_GB2312" w:hAnsi="宋体" w:eastAsia="仿宋_GB2312" w:cs="宋体"/>
                <w:color w:val="000000"/>
                <w:sz w:val="24"/>
              </w:rPr>
            </w:pPr>
          </w:p>
        </w:tc>
        <w:tc>
          <w:tcPr>
            <w:tcW w:w="1177" w:type="dxa"/>
            <w:shd w:val="clear" w:color="auto" w:fill="auto"/>
            <w:noWrap/>
            <w:vAlign w:val="center"/>
          </w:tcPr>
          <w:p w14:paraId="3FEBD2A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苏文奥</w:t>
            </w:r>
          </w:p>
        </w:tc>
        <w:tc>
          <w:tcPr>
            <w:tcW w:w="2995" w:type="dxa"/>
            <w:shd w:val="clear" w:color="auto" w:fill="auto"/>
            <w:noWrap/>
            <w:vAlign w:val="center"/>
          </w:tcPr>
          <w:p w14:paraId="4F6F92E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环境与化学工程学院</w:t>
            </w:r>
          </w:p>
        </w:tc>
        <w:tc>
          <w:tcPr>
            <w:tcW w:w="1153" w:type="dxa"/>
            <w:shd w:val="clear" w:color="auto" w:fill="auto"/>
            <w:noWrap/>
            <w:vAlign w:val="center"/>
          </w:tcPr>
          <w:p w14:paraId="222ECC0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大三</w:t>
            </w:r>
          </w:p>
        </w:tc>
        <w:tc>
          <w:tcPr>
            <w:tcW w:w="1254" w:type="dxa"/>
            <w:shd w:val="clear" w:color="auto" w:fill="auto"/>
            <w:noWrap/>
            <w:vAlign w:val="center"/>
          </w:tcPr>
          <w:p w14:paraId="2EE2771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2683EA5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27/109</w:t>
            </w:r>
          </w:p>
        </w:tc>
      </w:tr>
      <w:tr w14:paraId="0141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noWrap/>
            <w:vAlign w:val="center"/>
          </w:tcPr>
          <w:p w14:paraId="5D66EEEC">
            <w:pPr>
              <w:jc w:val="center"/>
              <w:rPr>
                <w:rFonts w:hint="eastAsia" w:ascii="仿宋_GB2312" w:hAnsi="宋体" w:eastAsia="仿宋_GB2312" w:cs="宋体"/>
                <w:color w:val="000000"/>
                <w:sz w:val="24"/>
              </w:rPr>
            </w:pPr>
          </w:p>
        </w:tc>
        <w:tc>
          <w:tcPr>
            <w:tcW w:w="1177" w:type="dxa"/>
            <w:shd w:val="clear" w:color="auto" w:fill="auto"/>
            <w:noWrap/>
            <w:vAlign w:val="center"/>
          </w:tcPr>
          <w:p w14:paraId="56E928F1">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赖钰宸</w:t>
            </w:r>
          </w:p>
        </w:tc>
        <w:tc>
          <w:tcPr>
            <w:tcW w:w="2995" w:type="dxa"/>
            <w:shd w:val="clear" w:color="auto" w:fill="auto"/>
            <w:noWrap/>
            <w:vAlign w:val="center"/>
          </w:tcPr>
          <w:p w14:paraId="5EED491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经济管理学院</w:t>
            </w:r>
          </w:p>
        </w:tc>
        <w:tc>
          <w:tcPr>
            <w:tcW w:w="1153" w:type="dxa"/>
            <w:shd w:val="clear" w:color="auto" w:fill="auto"/>
            <w:noWrap/>
            <w:vAlign w:val="center"/>
          </w:tcPr>
          <w:p w14:paraId="4EB0BE5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大三</w:t>
            </w:r>
          </w:p>
        </w:tc>
        <w:tc>
          <w:tcPr>
            <w:tcW w:w="1254" w:type="dxa"/>
            <w:shd w:val="clear" w:color="auto" w:fill="auto"/>
            <w:noWrap/>
            <w:vAlign w:val="center"/>
          </w:tcPr>
          <w:p w14:paraId="7D2D371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5F42272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3</w:t>
            </w:r>
            <w:r>
              <w:rPr>
                <w:rFonts w:hint="eastAsia" w:ascii="仿宋_GB2312" w:hAnsi="宋体" w:eastAsia="仿宋_GB2312" w:cs="宋体"/>
                <w:color w:val="000000"/>
                <w:kern w:val="0"/>
                <w:sz w:val="24"/>
                <w:lang w:val="en-US" w:eastAsia="zh-CN" w:bidi="ar"/>
              </w:rPr>
              <w:t>/</w:t>
            </w:r>
            <w:r>
              <w:rPr>
                <w:rFonts w:hint="eastAsia" w:ascii="仿宋_GB2312" w:hAnsi="宋体" w:eastAsia="仿宋_GB2312" w:cs="宋体"/>
                <w:color w:val="000000"/>
                <w:kern w:val="0"/>
                <w:sz w:val="24"/>
                <w:lang w:bidi="ar"/>
              </w:rPr>
              <w:t>31</w:t>
            </w:r>
          </w:p>
        </w:tc>
      </w:tr>
      <w:tr w14:paraId="348A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noWrap/>
            <w:vAlign w:val="center"/>
          </w:tcPr>
          <w:p w14:paraId="6D74BA62">
            <w:pPr>
              <w:jc w:val="center"/>
              <w:rPr>
                <w:rFonts w:hint="eastAsia" w:ascii="仿宋_GB2312" w:hAnsi="宋体" w:eastAsia="仿宋_GB2312" w:cs="宋体"/>
                <w:color w:val="000000"/>
                <w:sz w:val="24"/>
              </w:rPr>
            </w:pPr>
          </w:p>
        </w:tc>
        <w:tc>
          <w:tcPr>
            <w:tcW w:w="1177" w:type="dxa"/>
            <w:shd w:val="clear" w:color="auto" w:fill="auto"/>
            <w:noWrap/>
            <w:vAlign w:val="center"/>
          </w:tcPr>
          <w:p w14:paraId="6EC5586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陈泰元</w:t>
            </w:r>
          </w:p>
        </w:tc>
        <w:tc>
          <w:tcPr>
            <w:tcW w:w="2995" w:type="dxa"/>
            <w:shd w:val="clear" w:color="auto" w:fill="auto"/>
            <w:noWrap/>
            <w:vAlign w:val="center"/>
          </w:tcPr>
          <w:p w14:paraId="79BF73F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航空服务与音乐学院</w:t>
            </w:r>
          </w:p>
        </w:tc>
        <w:tc>
          <w:tcPr>
            <w:tcW w:w="1153" w:type="dxa"/>
            <w:shd w:val="clear" w:color="auto" w:fill="auto"/>
            <w:noWrap/>
            <w:vAlign w:val="center"/>
          </w:tcPr>
          <w:p w14:paraId="4856CF3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大三</w:t>
            </w:r>
          </w:p>
        </w:tc>
        <w:tc>
          <w:tcPr>
            <w:tcW w:w="1254" w:type="dxa"/>
            <w:shd w:val="clear" w:color="auto" w:fill="auto"/>
            <w:noWrap/>
            <w:vAlign w:val="center"/>
          </w:tcPr>
          <w:p w14:paraId="37ECBF1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1C8A462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1/123</w:t>
            </w:r>
          </w:p>
        </w:tc>
      </w:tr>
      <w:tr w14:paraId="232F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5BBBFF91">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综合办公室</w:t>
            </w:r>
          </w:p>
        </w:tc>
        <w:tc>
          <w:tcPr>
            <w:tcW w:w="1177" w:type="dxa"/>
            <w:shd w:val="clear" w:color="auto" w:fill="auto"/>
            <w:noWrap/>
            <w:vAlign w:val="center"/>
          </w:tcPr>
          <w:p w14:paraId="1F4D481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黄露露</w:t>
            </w:r>
          </w:p>
        </w:tc>
        <w:tc>
          <w:tcPr>
            <w:tcW w:w="2995" w:type="dxa"/>
            <w:shd w:val="clear" w:color="auto" w:fill="auto"/>
            <w:noWrap/>
            <w:vAlign w:val="center"/>
          </w:tcPr>
          <w:p w14:paraId="3162C99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经济管理学院</w:t>
            </w:r>
          </w:p>
        </w:tc>
        <w:tc>
          <w:tcPr>
            <w:tcW w:w="1153" w:type="dxa"/>
            <w:shd w:val="clear" w:color="auto" w:fill="auto"/>
            <w:noWrap/>
            <w:vAlign w:val="center"/>
          </w:tcPr>
          <w:p w14:paraId="5612D06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0BE4585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097BE73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19/83</w:t>
            </w:r>
          </w:p>
        </w:tc>
      </w:tr>
      <w:tr w14:paraId="480C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559C8424">
            <w:pPr>
              <w:jc w:val="center"/>
              <w:rPr>
                <w:rFonts w:hint="eastAsia" w:ascii="仿宋_GB2312" w:hAnsi="宋体" w:eastAsia="仿宋_GB2312" w:cs="宋体"/>
                <w:color w:val="000000"/>
                <w:sz w:val="24"/>
              </w:rPr>
            </w:pPr>
          </w:p>
        </w:tc>
        <w:tc>
          <w:tcPr>
            <w:tcW w:w="1177" w:type="dxa"/>
            <w:shd w:val="clear" w:color="auto" w:fill="auto"/>
            <w:noWrap/>
            <w:vAlign w:val="center"/>
          </w:tcPr>
          <w:p w14:paraId="119487F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黄丽佳</w:t>
            </w:r>
          </w:p>
        </w:tc>
        <w:tc>
          <w:tcPr>
            <w:tcW w:w="2995" w:type="dxa"/>
            <w:shd w:val="clear" w:color="auto" w:fill="auto"/>
            <w:noWrap/>
            <w:vAlign w:val="center"/>
          </w:tcPr>
          <w:p w14:paraId="4558E70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文法学院</w:t>
            </w:r>
          </w:p>
        </w:tc>
        <w:tc>
          <w:tcPr>
            <w:tcW w:w="1153" w:type="dxa"/>
            <w:shd w:val="clear" w:color="auto" w:fill="auto"/>
            <w:noWrap/>
            <w:vAlign w:val="center"/>
          </w:tcPr>
          <w:p w14:paraId="0684F55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537D055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061139C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2/51</w:t>
            </w:r>
          </w:p>
        </w:tc>
      </w:tr>
      <w:tr w14:paraId="3BD7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46DAC910">
            <w:pPr>
              <w:jc w:val="center"/>
              <w:rPr>
                <w:rFonts w:hint="eastAsia" w:ascii="仿宋_GB2312" w:hAnsi="宋体" w:eastAsia="仿宋_GB2312" w:cs="宋体"/>
                <w:color w:val="000000"/>
                <w:sz w:val="24"/>
              </w:rPr>
            </w:pPr>
          </w:p>
        </w:tc>
        <w:tc>
          <w:tcPr>
            <w:tcW w:w="1177" w:type="dxa"/>
            <w:shd w:val="clear" w:color="auto" w:fill="auto"/>
            <w:noWrap/>
            <w:vAlign w:val="center"/>
          </w:tcPr>
          <w:p w14:paraId="32DB290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聂亦欣</w:t>
            </w:r>
          </w:p>
        </w:tc>
        <w:tc>
          <w:tcPr>
            <w:tcW w:w="2995" w:type="dxa"/>
            <w:shd w:val="clear" w:color="auto" w:fill="auto"/>
            <w:noWrap/>
            <w:vAlign w:val="center"/>
          </w:tcPr>
          <w:p w14:paraId="7893135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航空服务与音乐学院</w:t>
            </w:r>
          </w:p>
        </w:tc>
        <w:tc>
          <w:tcPr>
            <w:tcW w:w="1153" w:type="dxa"/>
            <w:shd w:val="clear" w:color="auto" w:fill="auto"/>
            <w:noWrap/>
            <w:vAlign w:val="center"/>
          </w:tcPr>
          <w:p w14:paraId="6C553B2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3F3B0D4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085A4E0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4/141</w:t>
            </w:r>
          </w:p>
        </w:tc>
      </w:tr>
      <w:tr w14:paraId="3247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55FAE0AC">
            <w:pPr>
              <w:jc w:val="center"/>
              <w:rPr>
                <w:rFonts w:hint="eastAsia" w:ascii="仿宋_GB2312" w:hAnsi="宋体" w:eastAsia="仿宋_GB2312" w:cs="宋体"/>
                <w:color w:val="000000"/>
                <w:sz w:val="24"/>
              </w:rPr>
            </w:pPr>
          </w:p>
        </w:tc>
        <w:tc>
          <w:tcPr>
            <w:tcW w:w="1177" w:type="dxa"/>
            <w:shd w:val="clear" w:color="auto" w:fill="auto"/>
            <w:noWrap/>
            <w:vAlign w:val="center"/>
          </w:tcPr>
          <w:p w14:paraId="3B8B4371">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徐静雯</w:t>
            </w:r>
          </w:p>
        </w:tc>
        <w:tc>
          <w:tcPr>
            <w:tcW w:w="2995" w:type="dxa"/>
            <w:shd w:val="clear" w:color="auto" w:fill="auto"/>
            <w:noWrap/>
            <w:vAlign w:val="center"/>
          </w:tcPr>
          <w:p w14:paraId="588DBFF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信息工程学院</w:t>
            </w:r>
          </w:p>
        </w:tc>
        <w:tc>
          <w:tcPr>
            <w:tcW w:w="1153" w:type="dxa"/>
            <w:shd w:val="clear" w:color="auto" w:fill="auto"/>
            <w:noWrap/>
            <w:vAlign w:val="center"/>
          </w:tcPr>
          <w:p w14:paraId="418FA11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36407A0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7DBB9328">
            <w:pPr>
              <w:jc w:val="center"/>
              <w:rPr>
                <w:rFonts w:hint="eastAsia" w:ascii="仿宋_GB2312" w:hAnsi="宋体" w:eastAsia="仿宋_GB2312" w:cs="宋体"/>
                <w:color w:val="000000"/>
                <w:sz w:val="24"/>
              </w:rPr>
            </w:pPr>
          </w:p>
        </w:tc>
      </w:tr>
      <w:tr w14:paraId="7AF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45C14A2B">
            <w:pPr>
              <w:jc w:val="center"/>
              <w:rPr>
                <w:rFonts w:hint="eastAsia" w:ascii="仿宋_GB2312" w:hAnsi="宋体" w:eastAsia="仿宋_GB2312" w:cs="宋体"/>
                <w:color w:val="000000"/>
                <w:sz w:val="24"/>
              </w:rPr>
            </w:pPr>
          </w:p>
        </w:tc>
        <w:tc>
          <w:tcPr>
            <w:tcW w:w="1177" w:type="dxa"/>
            <w:shd w:val="clear" w:color="auto" w:fill="auto"/>
            <w:noWrap/>
            <w:vAlign w:val="center"/>
          </w:tcPr>
          <w:p w14:paraId="592554F0">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赵卓然</w:t>
            </w:r>
          </w:p>
        </w:tc>
        <w:tc>
          <w:tcPr>
            <w:tcW w:w="2995" w:type="dxa"/>
            <w:shd w:val="clear" w:color="auto" w:fill="auto"/>
            <w:noWrap/>
            <w:vAlign w:val="center"/>
          </w:tcPr>
          <w:p w14:paraId="4514458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材料科学与工程学院</w:t>
            </w:r>
          </w:p>
        </w:tc>
        <w:tc>
          <w:tcPr>
            <w:tcW w:w="1153" w:type="dxa"/>
            <w:shd w:val="clear" w:color="auto" w:fill="auto"/>
            <w:noWrap/>
            <w:vAlign w:val="center"/>
          </w:tcPr>
          <w:p w14:paraId="3D8E8A4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5810F28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2A7EAAFA">
            <w:pPr>
              <w:jc w:val="center"/>
              <w:rPr>
                <w:rFonts w:hint="eastAsia" w:ascii="仿宋_GB2312" w:hAnsi="宋体" w:eastAsia="仿宋_GB2312" w:cs="宋体"/>
                <w:color w:val="000000"/>
                <w:sz w:val="24"/>
              </w:rPr>
            </w:pPr>
          </w:p>
        </w:tc>
      </w:tr>
      <w:tr w14:paraId="09E5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10C94308">
            <w:pPr>
              <w:jc w:val="center"/>
              <w:rPr>
                <w:rFonts w:hint="eastAsia" w:ascii="仿宋_GB2312" w:hAnsi="宋体" w:eastAsia="仿宋_GB2312" w:cs="宋体"/>
                <w:color w:val="000000"/>
                <w:sz w:val="24"/>
              </w:rPr>
            </w:pPr>
          </w:p>
        </w:tc>
        <w:tc>
          <w:tcPr>
            <w:tcW w:w="1177" w:type="dxa"/>
            <w:shd w:val="clear" w:color="auto" w:fill="auto"/>
            <w:noWrap/>
            <w:vAlign w:val="center"/>
          </w:tcPr>
          <w:p w14:paraId="2B0FF54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吴雨航</w:t>
            </w:r>
          </w:p>
        </w:tc>
        <w:tc>
          <w:tcPr>
            <w:tcW w:w="2995" w:type="dxa"/>
            <w:shd w:val="clear" w:color="auto" w:fill="auto"/>
            <w:noWrap/>
            <w:vAlign w:val="center"/>
          </w:tcPr>
          <w:p w14:paraId="1E6C479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动力与能源学院</w:t>
            </w:r>
          </w:p>
        </w:tc>
        <w:tc>
          <w:tcPr>
            <w:tcW w:w="1153" w:type="dxa"/>
            <w:shd w:val="clear" w:color="auto" w:fill="auto"/>
            <w:noWrap/>
            <w:vAlign w:val="center"/>
          </w:tcPr>
          <w:p w14:paraId="10002D2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48681460">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23D55391">
            <w:pPr>
              <w:jc w:val="center"/>
              <w:rPr>
                <w:rFonts w:hint="eastAsia" w:ascii="仿宋_GB2312" w:hAnsi="宋体" w:eastAsia="仿宋_GB2312" w:cs="宋体"/>
                <w:color w:val="000000"/>
                <w:sz w:val="24"/>
              </w:rPr>
            </w:pPr>
          </w:p>
        </w:tc>
      </w:tr>
      <w:tr w14:paraId="369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308D67E2">
            <w:pPr>
              <w:jc w:val="center"/>
              <w:rPr>
                <w:rFonts w:hint="eastAsia" w:ascii="仿宋_GB2312" w:hAnsi="宋体" w:eastAsia="仿宋_GB2312" w:cs="宋体"/>
                <w:color w:val="000000"/>
                <w:sz w:val="24"/>
              </w:rPr>
            </w:pPr>
          </w:p>
        </w:tc>
        <w:tc>
          <w:tcPr>
            <w:tcW w:w="1177" w:type="dxa"/>
            <w:shd w:val="clear" w:color="auto" w:fill="auto"/>
            <w:noWrap/>
            <w:vAlign w:val="center"/>
          </w:tcPr>
          <w:p w14:paraId="0B83CCD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陈方世豪</w:t>
            </w:r>
          </w:p>
        </w:tc>
        <w:tc>
          <w:tcPr>
            <w:tcW w:w="2995" w:type="dxa"/>
            <w:shd w:val="clear" w:color="auto" w:fill="auto"/>
            <w:noWrap/>
            <w:vAlign w:val="center"/>
          </w:tcPr>
          <w:p w14:paraId="7CA2E74E">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航空服务与音乐学院</w:t>
            </w:r>
          </w:p>
        </w:tc>
        <w:tc>
          <w:tcPr>
            <w:tcW w:w="1153" w:type="dxa"/>
            <w:shd w:val="clear" w:color="auto" w:fill="auto"/>
            <w:noWrap/>
            <w:vAlign w:val="center"/>
          </w:tcPr>
          <w:p w14:paraId="286FA830">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028B046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1CC9F6E4">
            <w:pPr>
              <w:jc w:val="center"/>
              <w:rPr>
                <w:rFonts w:hint="eastAsia" w:ascii="仿宋_GB2312" w:hAnsi="宋体" w:eastAsia="仿宋_GB2312" w:cs="宋体"/>
                <w:color w:val="000000"/>
                <w:sz w:val="24"/>
              </w:rPr>
            </w:pPr>
          </w:p>
        </w:tc>
      </w:tr>
      <w:tr w14:paraId="1281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32F421A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宣传联络部</w:t>
            </w:r>
          </w:p>
        </w:tc>
        <w:tc>
          <w:tcPr>
            <w:tcW w:w="1177" w:type="dxa"/>
            <w:shd w:val="clear" w:color="auto" w:fill="auto"/>
            <w:noWrap/>
            <w:vAlign w:val="center"/>
          </w:tcPr>
          <w:p w14:paraId="27D64B34">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孙国航</w:t>
            </w:r>
          </w:p>
        </w:tc>
        <w:tc>
          <w:tcPr>
            <w:tcW w:w="2995" w:type="dxa"/>
            <w:shd w:val="clear" w:color="auto" w:fill="auto"/>
            <w:noWrap/>
            <w:vAlign w:val="center"/>
          </w:tcPr>
          <w:p w14:paraId="053CA17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环境与化学工程学院</w:t>
            </w:r>
          </w:p>
        </w:tc>
        <w:tc>
          <w:tcPr>
            <w:tcW w:w="1153" w:type="dxa"/>
            <w:shd w:val="clear" w:color="auto" w:fill="auto"/>
            <w:noWrap/>
            <w:vAlign w:val="center"/>
          </w:tcPr>
          <w:p w14:paraId="0E939A5A">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3E5B1CF4">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5519857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12/103</w:t>
            </w:r>
          </w:p>
        </w:tc>
      </w:tr>
      <w:tr w14:paraId="2B7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3A9A121E">
            <w:pPr>
              <w:jc w:val="center"/>
              <w:rPr>
                <w:rFonts w:hint="eastAsia" w:ascii="仿宋_GB2312" w:hAnsi="宋体" w:eastAsia="仿宋_GB2312" w:cs="宋体"/>
                <w:color w:val="000000"/>
                <w:sz w:val="24"/>
              </w:rPr>
            </w:pPr>
          </w:p>
        </w:tc>
        <w:tc>
          <w:tcPr>
            <w:tcW w:w="1177" w:type="dxa"/>
            <w:shd w:val="clear" w:color="auto" w:fill="auto"/>
            <w:noWrap/>
            <w:vAlign w:val="center"/>
          </w:tcPr>
          <w:p w14:paraId="4BC4FFB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胡</w:t>
            </w:r>
            <w:r>
              <w:rPr>
                <w:rFonts w:hint="eastAsia" w:ascii="仿宋_GB2312" w:hAnsi="宋体" w:eastAsia="仿宋_GB2312" w:cs="宋体"/>
                <w:color w:val="000000"/>
                <w:kern w:val="0"/>
                <w:sz w:val="24"/>
                <w:lang w:val="en-US" w:eastAsia="zh-CN" w:bidi="ar"/>
              </w:rPr>
              <w:t xml:space="preserve">  </w:t>
            </w:r>
            <w:r>
              <w:rPr>
                <w:rFonts w:hint="eastAsia" w:ascii="仿宋_GB2312" w:hAnsi="宋体" w:eastAsia="仿宋_GB2312" w:cs="宋体"/>
                <w:color w:val="000000"/>
                <w:kern w:val="0"/>
                <w:sz w:val="24"/>
                <w:lang w:bidi="ar"/>
              </w:rPr>
              <w:t>彪</w:t>
            </w:r>
          </w:p>
        </w:tc>
        <w:tc>
          <w:tcPr>
            <w:tcW w:w="2995" w:type="dxa"/>
            <w:shd w:val="clear" w:color="auto" w:fill="auto"/>
            <w:noWrap/>
            <w:vAlign w:val="center"/>
          </w:tcPr>
          <w:p w14:paraId="4598815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环境与化学工程学院</w:t>
            </w:r>
          </w:p>
        </w:tc>
        <w:tc>
          <w:tcPr>
            <w:tcW w:w="1153" w:type="dxa"/>
            <w:shd w:val="clear" w:color="auto" w:fill="auto"/>
            <w:noWrap/>
            <w:vAlign w:val="center"/>
          </w:tcPr>
          <w:p w14:paraId="4B35ABF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24B71CD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3963693C">
            <w:pPr>
              <w:jc w:val="center"/>
              <w:rPr>
                <w:rFonts w:hint="eastAsia" w:ascii="仿宋_GB2312" w:hAnsi="宋体" w:eastAsia="仿宋_GB2312" w:cs="宋体"/>
                <w:color w:val="000000"/>
                <w:sz w:val="24"/>
              </w:rPr>
            </w:pPr>
          </w:p>
        </w:tc>
      </w:tr>
      <w:tr w14:paraId="102C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1A6113EB">
            <w:pPr>
              <w:jc w:val="center"/>
              <w:rPr>
                <w:rFonts w:hint="eastAsia" w:ascii="仿宋_GB2312" w:hAnsi="宋体" w:eastAsia="仿宋_GB2312" w:cs="宋体"/>
                <w:color w:val="000000"/>
                <w:sz w:val="24"/>
              </w:rPr>
            </w:pPr>
          </w:p>
        </w:tc>
        <w:tc>
          <w:tcPr>
            <w:tcW w:w="1177" w:type="dxa"/>
            <w:shd w:val="clear" w:color="auto" w:fill="auto"/>
            <w:noWrap/>
            <w:vAlign w:val="center"/>
          </w:tcPr>
          <w:p w14:paraId="0D2CAD88">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程</w:t>
            </w:r>
            <w:r>
              <w:rPr>
                <w:rFonts w:hint="eastAsia" w:ascii="仿宋_GB2312" w:hAnsi="宋体" w:eastAsia="仿宋_GB2312" w:cs="宋体"/>
                <w:color w:val="000000"/>
                <w:kern w:val="0"/>
                <w:sz w:val="24"/>
                <w:lang w:val="en-US" w:eastAsia="zh-CN" w:bidi="ar"/>
              </w:rPr>
              <w:t xml:space="preserve">  </w:t>
            </w:r>
            <w:r>
              <w:rPr>
                <w:rFonts w:hint="eastAsia" w:ascii="仿宋_GB2312" w:hAnsi="宋体" w:eastAsia="仿宋_GB2312" w:cs="宋体"/>
                <w:color w:val="000000"/>
                <w:kern w:val="0"/>
                <w:sz w:val="24"/>
                <w:lang w:bidi="ar"/>
              </w:rPr>
              <w:t>湘</w:t>
            </w:r>
          </w:p>
        </w:tc>
        <w:tc>
          <w:tcPr>
            <w:tcW w:w="2995" w:type="dxa"/>
            <w:shd w:val="clear" w:color="auto" w:fill="auto"/>
            <w:noWrap/>
            <w:vAlign w:val="center"/>
          </w:tcPr>
          <w:p w14:paraId="746F165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文法学院</w:t>
            </w:r>
          </w:p>
        </w:tc>
        <w:tc>
          <w:tcPr>
            <w:tcW w:w="1153" w:type="dxa"/>
            <w:shd w:val="clear" w:color="auto" w:fill="auto"/>
            <w:noWrap/>
            <w:vAlign w:val="center"/>
          </w:tcPr>
          <w:p w14:paraId="30A8073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550FD8B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2E97BE33">
            <w:pPr>
              <w:jc w:val="center"/>
              <w:rPr>
                <w:rFonts w:hint="eastAsia" w:ascii="仿宋_GB2312" w:hAnsi="宋体" w:eastAsia="仿宋_GB2312" w:cs="宋体"/>
                <w:color w:val="000000"/>
                <w:sz w:val="24"/>
              </w:rPr>
            </w:pPr>
          </w:p>
        </w:tc>
      </w:tr>
      <w:tr w14:paraId="190C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7DD744F8">
            <w:pPr>
              <w:jc w:val="center"/>
              <w:rPr>
                <w:rFonts w:hint="eastAsia" w:ascii="仿宋_GB2312" w:hAnsi="宋体" w:eastAsia="仿宋_GB2312" w:cs="宋体"/>
                <w:color w:val="000000"/>
                <w:sz w:val="24"/>
              </w:rPr>
            </w:pPr>
          </w:p>
        </w:tc>
        <w:tc>
          <w:tcPr>
            <w:tcW w:w="1177" w:type="dxa"/>
            <w:shd w:val="clear" w:color="auto" w:fill="auto"/>
            <w:noWrap/>
            <w:vAlign w:val="center"/>
          </w:tcPr>
          <w:p w14:paraId="15127BB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王砚槐</w:t>
            </w:r>
          </w:p>
        </w:tc>
        <w:tc>
          <w:tcPr>
            <w:tcW w:w="2995" w:type="dxa"/>
            <w:shd w:val="clear" w:color="auto" w:fill="auto"/>
            <w:noWrap/>
            <w:vAlign w:val="center"/>
          </w:tcPr>
          <w:p w14:paraId="5BC1BB0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航空制造与机械工程学院</w:t>
            </w:r>
          </w:p>
        </w:tc>
        <w:tc>
          <w:tcPr>
            <w:tcW w:w="1153" w:type="dxa"/>
            <w:shd w:val="clear" w:color="auto" w:fill="auto"/>
            <w:noWrap/>
            <w:vAlign w:val="center"/>
          </w:tcPr>
          <w:p w14:paraId="2C06AD8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3F0D6B1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0E49590E">
            <w:pPr>
              <w:jc w:val="center"/>
              <w:rPr>
                <w:rFonts w:hint="eastAsia" w:ascii="仿宋_GB2312" w:hAnsi="宋体" w:eastAsia="仿宋_GB2312" w:cs="宋体"/>
                <w:color w:val="000000"/>
                <w:sz w:val="24"/>
              </w:rPr>
            </w:pPr>
          </w:p>
        </w:tc>
      </w:tr>
      <w:tr w14:paraId="44F7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273C4291">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成长服务部</w:t>
            </w:r>
          </w:p>
        </w:tc>
        <w:tc>
          <w:tcPr>
            <w:tcW w:w="1177" w:type="dxa"/>
            <w:shd w:val="clear" w:color="auto" w:fill="auto"/>
            <w:noWrap/>
            <w:vAlign w:val="center"/>
          </w:tcPr>
          <w:p w14:paraId="0F2A218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李文歆</w:t>
            </w:r>
          </w:p>
        </w:tc>
        <w:tc>
          <w:tcPr>
            <w:tcW w:w="2995" w:type="dxa"/>
            <w:shd w:val="clear" w:color="auto" w:fill="auto"/>
            <w:noWrap/>
            <w:vAlign w:val="center"/>
          </w:tcPr>
          <w:p w14:paraId="6E79C78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文法学院</w:t>
            </w:r>
          </w:p>
        </w:tc>
        <w:tc>
          <w:tcPr>
            <w:tcW w:w="1153" w:type="dxa"/>
            <w:shd w:val="clear" w:color="auto" w:fill="auto"/>
            <w:noWrap/>
            <w:vAlign w:val="center"/>
          </w:tcPr>
          <w:p w14:paraId="7A699B9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1273F618">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36F0B1A2">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4/53</w:t>
            </w:r>
          </w:p>
        </w:tc>
      </w:tr>
      <w:tr w14:paraId="23A9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19CFD040">
            <w:pPr>
              <w:jc w:val="center"/>
              <w:rPr>
                <w:rFonts w:hint="eastAsia" w:ascii="仿宋_GB2312" w:hAnsi="宋体" w:eastAsia="仿宋_GB2312" w:cs="宋体"/>
                <w:color w:val="000000"/>
                <w:sz w:val="24"/>
              </w:rPr>
            </w:pPr>
          </w:p>
        </w:tc>
        <w:tc>
          <w:tcPr>
            <w:tcW w:w="1177" w:type="dxa"/>
            <w:shd w:val="clear" w:color="auto" w:fill="auto"/>
            <w:noWrap/>
            <w:vAlign w:val="center"/>
          </w:tcPr>
          <w:p w14:paraId="6843CD9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邓昊远</w:t>
            </w:r>
          </w:p>
        </w:tc>
        <w:tc>
          <w:tcPr>
            <w:tcW w:w="2995" w:type="dxa"/>
            <w:shd w:val="clear" w:color="auto" w:fill="auto"/>
            <w:noWrap/>
            <w:vAlign w:val="center"/>
          </w:tcPr>
          <w:p w14:paraId="76775EA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信息工程学院</w:t>
            </w:r>
          </w:p>
        </w:tc>
        <w:tc>
          <w:tcPr>
            <w:tcW w:w="1153" w:type="dxa"/>
            <w:shd w:val="clear" w:color="auto" w:fill="auto"/>
            <w:noWrap/>
            <w:vAlign w:val="center"/>
          </w:tcPr>
          <w:p w14:paraId="2AD74438">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0F6181C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3B9E5785">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8/78</w:t>
            </w:r>
          </w:p>
        </w:tc>
      </w:tr>
      <w:tr w14:paraId="723E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4A0B5575">
            <w:pPr>
              <w:jc w:val="center"/>
              <w:rPr>
                <w:rFonts w:hint="eastAsia" w:ascii="仿宋_GB2312" w:hAnsi="宋体" w:eastAsia="仿宋_GB2312" w:cs="宋体"/>
                <w:color w:val="000000"/>
                <w:sz w:val="24"/>
              </w:rPr>
            </w:pPr>
          </w:p>
        </w:tc>
        <w:tc>
          <w:tcPr>
            <w:tcW w:w="1177" w:type="dxa"/>
            <w:shd w:val="clear" w:color="auto" w:fill="auto"/>
            <w:noWrap/>
            <w:vAlign w:val="center"/>
          </w:tcPr>
          <w:p w14:paraId="21D6BB14">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石珂雯</w:t>
            </w:r>
          </w:p>
        </w:tc>
        <w:tc>
          <w:tcPr>
            <w:tcW w:w="2995" w:type="dxa"/>
            <w:shd w:val="clear" w:color="auto" w:fill="auto"/>
            <w:noWrap/>
            <w:vAlign w:val="center"/>
          </w:tcPr>
          <w:p w14:paraId="741521D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经济管理学院</w:t>
            </w:r>
          </w:p>
        </w:tc>
        <w:tc>
          <w:tcPr>
            <w:tcW w:w="1153" w:type="dxa"/>
            <w:shd w:val="clear" w:color="auto" w:fill="auto"/>
            <w:noWrap/>
            <w:vAlign w:val="center"/>
          </w:tcPr>
          <w:p w14:paraId="6A5133B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48DEFB9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3C1FCA93">
            <w:pPr>
              <w:jc w:val="center"/>
              <w:rPr>
                <w:rFonts w:hint="eastAsia" w:ascii="仿宋_GB2312" w:hAnsi="宋体" w:eastAsia="仿宋_GB2312" w:cs="宋体"/>
                <w:color w:val="000000"/>
                <w:sz w:val="24"/>
              </w:rPr>
            </w:pPr>
          </w:p>
        </w:tc>
      </w:tr>
      <w:tr w14:paraId="6804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77484CFE">
            <w:pPr>
              <w:jc w:val="center"/>
              <w:rPr>
                <w:rFonts w:hint="eastAsia" w:ascii="仿宋_GB2312" w:hAnsi="宋体" w:eastAsia="仿宋_GB2312" w:cs="宋体"/>
                <w:color w:val="000000"/>
                <w:sz w:val="24"/>
              </w:rPr>
            </w:pPr>
          </w:p>
        </w:tc>
        <w:tc>
          <w:tcPr>
            <w:tcW w:w="1177" w:type="dxa"/>
            <w:shd w:val="clear" w:color="auto" w:fill="auto"/>
            <w:noWrap/>
            <w:vAlign w:val="center"/>
          </w:tcPr>
          <w:p w14:paraId="78795F06">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陈思萌</w:t>
            </w:r>
          </w:p>
        </w:tc>
        <w:tc>
          <w:tcPr>
            <w:tcW w:w="2995" w:type="dxa"/>
            <w:shd w:val="clear" w:color="auto" w:fill="auto"/>
            <w:noWrap/>
            <w:vAlign w:val="center"/>
          </w:tcPr>
          <w:p w14:paraId="3E8A45CB">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经济管理学院</w:t>
            </w:r>
          </w:p>
        </w:tc>
        <w:tc>
          <w:tcPr>
            <w:tcW w:w="1153" w:type="dxa"/>
            <w:shd w:val="clear" w:color="auto" w:fill="auto"/>
            <w:noWrap/>
            <w:vAlign w:val="center"/>
          </w:tcPr>
          <w:p w14:paraId="2E9BEE2D">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2267D0C4">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24EC197F">
            <w:pPr>
              <w:jc w:val="center"/>
              <w:rPr>
                <w:rFonts w:hint="eastAsia" w:ascii="仿宋_GB2312" w:hAnsi="宋体" w:eastAsia="仿宋_GB2312" w:cs="宋体"/>
                <w:color w:val="000000"/>
                <w:sz w:val="24"/>
              </w:rPr>
            </w:pPr>
          </w:p>
        </w:tc>
      </w:tr>
      <w:tr w14:paraId="37AB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394C9276">
            <w:pPr>
              <w:jc w:val="center"/>
              <w:rPr>
                <w:rFonts w:hint="eastAsia" w:ascii="仿宋_GB2312" w:hAnsi="宋体" w:eastAsia="仿宋_GB2312" w:cs="宋体"/>
                <w:color w:val="000000"/>
                <w:sz w:val="24"/>
              </w:rPr>
            </w:pPr>
          </w:p>
        </w:tc>
        <w:tc>
          <w:tcPr>
            <w:tcW w:w="1177" w:type="dxa"/>
            <w:shd w:val="clear" w:color="auto" w:fill="auto"/>
            <w:noWrap/>
            <w:vAlign w:val="center"/>
          </w:tcPr>
          <w:p w14:paraId="486AB427">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艾泽夏</w:t>
            </w:r>
          </w:p>
        </w:tc>
        <w:tc>
          <w:tcPr>
            <w:tcW w:w="2995" w:type="dxa"/>
            <w:shd w:val="clear" w:color="auto" w:fill="auto"/>
            <w:noWrap/>
            <w:vAlign w:val="center"/>
          </w:tcPr>
          <w:p w14:paraId="0BFCB843">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外国语学院</w:t>
            </w:r>
          </w:p>
        </w:tc>
        <w:tc>
          <w:tcPr>
            <w:tcW w:w="1153" w:type="dxa"/>
            <w:shd w:val="clear" w:color="auto" w:fill="auto"/>
            <w:noWrap/>
            <w:vAlign w:val="center"/>
          </w:tcPr>
          <w:p w14:paraId="38D1C1FF">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1D5691E8">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50AA5E5E">
            <w:pPr>
              <w:jc w:val="center"/>
              <w:rPr>
                <w:rFonts w:hint="eastAsia" w:ascii="仿宋_GB2312" w:hAnsi="宋体" w:eastAsia="仿宋_GB2312" w:cs="宋体"/>
                <w:color w:val="000000"/>
                <w:sz w:val="24"/>
              </w:rPr>
            </w:pPr>
          </w:p>
        </w:tc>
      </w:tr>
      <w:tr w14:paraId="154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shd w:val="clear" w:color="auto" w:fill="auto"/>
            <w:vAlign w:val="center"/>
          </w:tcPr>
          <w:p w14:paraId="7CD2FB9C">
            <w:pPr>
              <w:jc w:val="center"/>
              <w:rPr>
                <w:rFonts w:hint="eastAsia" w:ascii="仿宋_GB2312" w:hAnsi="宋体" w:eastAsia="仿宋_GB2312" w:cs="宋体"/>
                <w:color w:val="000000"/>
                <w:sz w:val="24"/>
              </w:rPr>
            </w:pPr>
          </w:p>
        </w:tc>
        <w:tc>
          <w:tcPr>
            <w:tcW w:w="1177" w:type="dxa"/>
            <w:shd w:val="clear" w:color="auto" w:fill="auto"/>
            <w:noWrap/>
            <w:vAlign w:val="center"/>
          </w:tcPr>
          <w:p w14:paraId="107F3810">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张</w:t>
            </w:r>
            <w:r>
              <w:rPr>
                <w:rFonts w:hint="eastAsia" w:ascii="仿宋_GB2312" w:hAnsi="宋体" w:eastAsia="仿宋_GB2312" w:cs="宋体"/>
                <w:color w:val="000000"/>
                <w:kern w:val="0"/>
                <w:sz w:val="24"/>
                <w:lang w:val="en-US" w:eastAsia="zh-CN" w:bidi="ar"/>
              </w:rPr>
              <w:t xml:space="preserve">  </w:t>
            </w:r>
            <w:r>
              <w:rPr>
                <w:rFonts w:hint="eastAsia" w:ascii="仿宋_GB2312" w:hAnsi="宋体" w:eastAsia="仿宋_GB2312" w:cs="宋体"/>
                <w:color w:val="000000"/>
                <w:kern w:val="0"/>
                <w:sz w:val="24"/>
                <w:lang w:bidi="ar"/>
              </w:rPr>
              <w:t>珩</w:t>
            </w:r>
          </w:p>
        </w:tc>
        <w:tc>
          <w:tcPr>
            <w:tcW w:w="2995" w:type="dxa"/>
            <w:shd w:val="clear" w:color="auto" w:fill="auto"/>
            <w:noWrap/>
            <w:vAlign w:val="center"/>
          </w:tcPr>
          <w:p w14:paraId="3C0EE92C">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孝彭书院</w:t>
            </w:r>
          </w:p>
        </w:tc>
        <w:tc>
          <w:tcPr>
            <w:tcW w:w="1153" w:type="dxa"/>
            <w:shd w:val="clear" w:color="auto" w:fill="auto"/>
            <w:noWrap/>
            <w:vAlign w:val="center"/>
          </w:tcPr>
          <w:p w14:paraId="3A39D429">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大一</w:t>
            </w:r>
          </w:p>
        </w:tc>
        <w:tc>
          <w:tcPr>
            <w:tcW w:w="1254" w:type="dxa"/>
            <w:shd w:val="clear" w:color="auto" w:fill="auto"/>
            <w:noWrap/>
            <w:vAlign w:val="center"/>
          </w:tcPr>
          <w:p w14:paraId="70FDA52E">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15D4E6FE">
            <w:pPr>
              <w:jc w:val="center"/>
              <w:rPr>
                <w:rFonts w:hint="eastAsia" w:ascii="仿宋_GB2312" w:hAnsi="宋体" w:eastAsia="仿宋_GB2312" w:cs="宋体"/>
                <w:color w:val="000000"/>
                <w:sz w:val="24"/>
              </w:rPr>
            </w:pPr>
          </w:p>
        </w:tc>
      </w:tr>
      <w:tr w14:paraId="147F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571FDB3C">
            <w:pPr>
              <w:widowControl/>
              <w:jc w:val="center"/>
              <w:textAlignment w:val="center"/>
              <w:rPr>
                <w:rFonts w:hint="eastAsia" w:ascii="仿宋_GB2312" w:hAnsi="宋体" w:eastAsia="仿宋_GB2312" w:cs="宋体"/>
                <w:color w:val="000000"/>
                <w:kern w:val="0"/>
                <w:sz w:val="24"/>
                <w:lang w:bidi="ar"/>
              </w:rPr>
            </w:pPr>
          </w:p>
          <w:p w14:paraId="60E9ECBF">
            <w:pPr>
              <w:widowControl/>
              <w:jc w:val="center"/>
              <w:textAlignment w:val="center"/>
              <w:rPr>
                <w:rFonts w:hint="eastAsia" w:ascii="仿宋_GB2312" w:hAnsi="宋体" w:eastAsia="仿宋_GB2312" w:cs="宋体"/>
                <w:color w:val="000000"/>
                <w:kern w:val="0"/>
                <w:sz w:val="24"/>
                <w:lang w:bidi="ar"/>
              </w:rPr>
            </w:pPr>
          </w:p>
          <w:p w14:paraId="076263BC">
            <w:pPr>
              <w:widowControl/>
              <w:jc w:val="center"/>
              <w:textAlignment w:val="center"/>
              <w:rPr>
                <w:rFonts w:hint="eastAsia" w:ascii="仿宋_GB2312" w:hAnsi="宋体" w:eastAsia="仿宋_GB2312" w:cs="宋体"/>
                <w:color w:val="000000"/>
                <w:kern w:val="0"/>
                <w:sz w:val="24"/>
                <w:lang w:bidi="ar"/>
              </w:rPr>
            </w:pPr>
          </w:p>
          <w:p w14:paraId="342D56F2">
            <w:pPr>
              <w:widowControl/>
              <w:jc w:val="center"/>
              <w:textAlignment w:val="center"/>
              <w:rPr>
                <w:rFonts w:hint="eastAsia" w:ascii="仿宋_GB2312" w:hAnsi="宋体" w:eastAsia="仿宋_GB2312" w:cs="宋体"/>
                <w:color w:val="000000"/>
                <w:kern w:val="0"/>
                <w:sz w:val="24"/>
                <w:lang w:bidi="ar"/>
              </w:rPr>
            </w:pPr>
          </w:p>
          <w:p w14:paraId="139DA51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学业发展部</w:t>
            </w:r>
          </w:p>
        </w:tc>
        <w:tc>
          <w:tcPr>
            <w:tcW w:w="1177" w:type="dxa"/>
            <w:shd w:val="clear" w:color="auto" w:fill="auto"/>
            <w:noWrap/>
            <w:vAlign w:val="center"/>
          </w:tcPr>
          <w:p w14:paraId="1521E7E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唐丹丹</w:t>
            </w:r>
          </w:p>
        </w:tc>
        <w:tc>
          <w:tcPr>
            <w:tcW w:w="2995" w:type="dxa"/>
            <w:shd w:val="clear" w:color="auto" w:fill="auto"/>
            <w:noWrap/>
            <w:vAlign w:val="center"/>
          </w:tcPr>
          <w:p w14:paraId="5565384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艺术与设计学院</w:t>
            </w:r>
          </w:p>
        </w:tc>
        <w:tc>
          <w:tcPr>
            <w:tcW w:w="1153" w:type="dxa"/>
            <w:shd w:val="clear" w:color="auto" w:fill="auto"/>
            <w:noWrap/>
            <w:vAlign w:val="center"/>
          </w:tcPr>
          <w:p w14:paraId="332E7EB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1254" w:type="dxa"/>
            <w:shd w:val="clear" w:color="auto" w:fill="auto"/>
            <w:noWrap/>
            <w:vAlign w:val="center"/>
          </w:tcPr>
          <w:p w14:paraId="440431B0">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1377" w:type="dxa"/>
            <w:shd w:val="clear" w:color="auto" w:fill="auto"/>
            <w:noWrap/>
            <w:vAlign w:val="center"/>
          </w:tcPr>
          <w:p w14:paraId="31C434C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25/85</w:t>
            </w:r>
          </w:p>
        </w:tc>
      </w:tr>
      <w:tr w14:paraId="6748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7C02F8DB">
            <w:pPr>
              <w:jc w:val="center"/>
              <w:rPr>
                <w:rFonts w:hint="eastAsia" w:ascii="仿宋_GB2312" w:hAnsi="宋体" w:eastAsia="仿宋_GB2312" w:cs="宋体"/>
                <w:color w:val="000000"/>
                <w:sz w:val="24"/>
              </w:rPr>
            </w:pPr>
          </w:p>
        </w:tc>
        <w:tc>
          <w:tcPr>
            <w:tcW w:w="0" w:type="auto"/>
            <w:shd w:val="clear" w:color="auto" w:fill="auto"/>
            <w:vAlign w:val="center"/>
          </w:tcPr>
          <w:p w14:paraId="55129A8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赵韵依</w:t>
            </w:r>
          </w:p>
        </w:tc>
        <w:tc>
          <w:tcPr>
            <w:tcW w:w="0" w:type="auto"/>
            <w:shd w:val="clear" w:color="auto" w:fill="auto"/>
            <w:vAlign w:val="center"/>
          </w:tcPr>
          <w:p w14:paraId="10930BF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经济管理学院</w:t>
            </w:r>
          </w:p>
        </w:tc>
        <w:tc>
          <w:tcPr>
            <w:tcW w:w="0" w:type="auto"/>
            <w:shd w:val="clear" w:color="auto" w:fill="auto"/>
            <w:vAlign w:val="center"/>
          </w:tcPr>
          <w:p w14:paraId="3C939D3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0737AE72">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1560229C">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2/42</w:t>
            </w:r>
          </w:p>
        </w:tc>
      </w:tr>
      <w:tr w14:paraId="23D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4B469842">
            <w:pPr>
              <w:jc w:val="center"/>
              <w:rPr>
                <w:rFonts w:hint="eastAsia" w:ascii="仿宋_GB2312" w:hAnsi="宋体" w:eastAsia="仿宋_GB2312" w:cs="宋体"/>
                <w:color w:val="000000"/>
                <w:sz w:val="24"/>
              </w:rPr>
            </w:pPr>
          </w:p>
        </w:tc>
        <w:tc>
          <w:tcPr>
            <w:tcW w:w="0" w:type="auto"/>
            <w:shd w:val="clear" w:color="auto" w:fill="auto"/>
            <w:vAlign w:val="center"/>
          </w:tcPr>
          <w:p w14:paraId="6FE221BE">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李艾</w:t>
            </w:r>
            <w:r>
              <w:rPr>
                <w:rFonts w:hint="eastAsia" w:ascii="微软雅黑" w:hAnsi="微软雅黑" w:eastAsia="微软雅黑" w:cs="微软雅黑"/>
                <w:color w:val="000000"/>
                <w:kern w:val="0"/>
                <w:sz w:val="24"/>
                <w:lang w:bidi="ar"/>
              </w:rPr>
              <w:t>锜</w:t>
            </w:r>
          </w:p>
        </w:tc>
        <w:tc>
          <w:tcPr>
            <w:tcW w:w="0" w:type="auto"/>
            <w:shd w:val="clear" w:color="auto" w:fill="auto"/>
            <w:vAlign w:val="center"/>
          </w:tcPr>
          <w:p w14:paraId="61655D5A">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材料科学与工程学院</w:t>
            </w:r>
          </w:p>
        </w:tc>
        <w:tc>
          <w:tcPr>
            <w:tcW w:w="0" w:type="auto"/>
            <w:shd w:val="clear" w:color="auto" w:fill="auto"/>
            <w:vAlign w:val="center"/>
          </w:tcPr>
          <w:p w14:paraId="33AB7C1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3E40964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27698C1B">
            <w:pPr>
              <w:jc w:val="center"/>
              <w:rPr>
                <w:rFonts w:hint="eastAsia" w:ascii="仿宋_GB2312" w:hAnsi="宋体" w:eastAsia="仿宋_GB2312" w:cs="宋体"/>
                <w:color w:val="000000"/>
                <w:kern w:val="2"/>
                <w:sz w:val="24"/>
                <w:szCs w:val="24"/>
                <w:lang w:val="en-US" w:eastAsia="zh-CN" w:bidi="ar-SA"/>
              </w:rPr>
            </w:pPr>
          </w:p>
        </w:tc>
      </w:tr>
      <w:tr w14:paraId="2997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0D0AF922">
            <w:pPr>
              <w:jc w:val="center"/>
              <w:rPr>
                <w:rFonts w:hint="eastAsia" w:ascii="仿宋_GB2312" w:hAnsi="宋体" w:eastAsia="仿宋_GB2312" w:cs="宋体"/>
                <w:color w:val="000000"/>
                <w:sz w:val="24"/>
              </w:rPr>
            </w:pPr>
          </w:p>
        </w:tc>
        <w:tc>
          <w:tcPr>
            <w:tcW w:w="0" w:type="auto"/>
            <w:shd w:val="clear" w:color="auto" w:fill="auto"/>
            <w:vAlign w:val="center"/>
          </w:tcPr>
          <w:p w14:paraId="78F0270A">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柯</w:t>
            </w:r>
            <w:r>
              <w:rPr>
                <w:rFonts w:hint="eastAsia" w:ascii="微软雅黑" w:hAnsi="微软雅黑" w:eastAsia="微软雅黑" w:cs="微软雅黑"/>
                <w:color w:val="000000"/>
                <w:kern w:val="0"/>
                <w:sz w:val="24"/>
                <w:lang w:bidi="ar"/>
              </w:rPr>
              <w:t>焌</w:t>
            </w:r>
            <w:r>
              <w:rPr>
                <w:rFonts w:hint="eastAsia" w:ascii="仿宋_GB2312" w:hAnsi="仿宋_GB2312" w:eastAsia="仿宋_GB2312" w:cs="仿宋_GB2312"/>
                <w:color w:val="000000"/>
                <w:kern w:val="0"/>
                <w:sz w:val="24"/>
                <w:lang w:bidi="ar"/>
              </w:rPr>
              <w:t>尧</w:t>
            </w:r>
          </w:p>
        </w:tc>
        <w:tc>
          <w:tcPr>
            <w:tcW w:w="0" w:type="auto"/>
            <w:shd w:val="clear" w:color="auto" w:fill="auto"/>
            <w:vAlign w:val="center"/>
          </w:tcPr>
          <w:p w14:paraId="795C4AFF">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仪器科学与光电学院</w:t>
            </w:r>
          </w:p>
        </w:tc>
        <w:tc>
          <w:tcPr>
            <w:tcW w:w="0" w:type="auto"/>
            <w:shd w:val="clear" w:color="auto" w:fill="auto"/>
            <w:vAlign w:val="center"/>
          </w:tcPr>
          <w:p w14:paraId="64D6D2D0">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2BC2F5A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5051BEE6">
            <w:pPr>
              <w:jc w:val="center"/>
              <w:rPr>
                <w:rFonts w:hint="eastAsia" w:ascii="仿宋_GB2312" w:hAnsi="宋体" w:eastAsia="仿宋_GB2312" w:cs="宋体"/>
                <w:color w:val="000000"/>
                <w:kern w:val="2"/>
                <w:sz w:val="24"/>
                <w:szCs w:val="24"/>
                <w:lang w:val="en-US" w:eastAsia="zh-CN" w:bidi="ar-SA"/>
              </w:rPr>
            </w:pPr>
          </w:p>
        </w:tc>
      </w:tr>
      <w:tr w14:paraId="278F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7A7D97A9">
            <w:pPr>
              <w:jc w:val="center"/>
              <w:rPr>
                <w:rFonts w:hint="eastAsia" w:ascii="仿宋_GB2312" w:hAnsi="宋体" w:eastAsia="仿宋_GB2312" w:cs="宋体"/>
                <w:color w:val="000000"/>
                <w:sz w:val="24"/>
              </w:rPr>
            </w:pPr>
          </w:p>
        </w:tc>
        <w:tc>
          <w:tcPr>
            <w:tcW w:w="0" w:type="auto"/>
            <w:shd w:val="clear" w:color="auto" w:fill="auto"/>
            <w:vAlign w:val="center"/>
          </w:tcPr>
          <w:p w14:paraId="0931BA54">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石宇轩</w:t>
            </w:r>
          </w:p>
        </w:tc>
        <w:tc>
          <w:tcPr>
            <w:tcW w:w="0" w:type="auto"/>
            <w:shd w:val="clear" w:color="auto" w:fill="auto"/>
            <w:vAlign w:val="center"/>
          </w:tcPr>
          <w:p w14:paraId="41CED9C3">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孝彭书院</w:t>
            </w:r>
          </w:p>
        </w:tc>
        <w:tc>
          <w:tcPr>
            <w:tcW w:w="0" w:type="auto"/>
            <w:shd w:val="clear" w:color="auto" w:fill="auto"/>
            <w:vAlign w:val="center"/>
          </w:tcPr>
          <w:p w14:paraId="18F8F47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4C2D5E7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6C5C9204">
            <w:pPr>
              <w:jc w:val="center"/>
              <w:rPr>
                <w:rFonts w:hint="eastAsia" w:ascii="仿宋_GB2312" w:hAnsi="宋体" w:eastAsia="仿宋_GB2312" w:cs="宋体"/>
                <w:color w:val="000000"/>
                <w:kern w:val="2"/>
                <w:sz w:val="24"/>
                <w:szCs w:val="24"/>
                <w:lang w:val="en-US" w:eastAsia="zh-CN" w:bidi="ar-SA"/>
              </w:rPr>
            </w:pPr>
          </w:p>
        </w:tc>
      </w:tr>
      <w:tr w14:paraId="3C05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651DFDF8">
            <w:pPr>
              <w:jc w:val="center"/>
              <w:rPr>
                <w:rFonts w:hint="eastAsia" w:ascii="仿宋_GB2312" w:hAnsi="宋体" w:eastAsia="仿宋_GB2312" w:cs="宋体"/>
                <w:color w:val="000000"/>
                <w:sz w:val="24"/>
              </w:rPr>
            </w:pPr>
          </w:p>
        </w:tc>
        <w:tc>
          <w:tcPr>
            <w:tcW w:w="0" w:type="auto"/>
            <w:shd w:val="clear" w:color="auto" w:fill="auto"/>
            <w:vAlign w:val="center"/>
          </w:tcPr>
          <w:p w14:paraId="38D0D74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林嘉琪</w:t>
            </w:r>
          </w:p>
        </w:tc>
        <w:tc>
          <w:tcPr>
            <w:tcW w:w="0" w:type="auto"/>
            <w:shd w:val="clear" w:color="auto" w:fill="auto"/>
            <w:vAlign w:val="center"/>
          </w:tcPr>
          <w:p w14:paraId="249355C7">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文法学院</w:t>
            </w:r>
          </w:p>
        </w:tc>
        <w:tc>
          <w:tcPr>
            <w:tcW w:w="0" w:type="auto"/>
            <w:shd w:val="clear" w:color="auto" w:fill="auto"/>
            <w:vAlign w:val="center"/>
          </w:tcPr>
          <w:p w14:paraId="2341189F">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4FF7738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769DB13B">
            <w:pPr>
              <w:jc w:val="center"/>
              <w:rPr>
                <w:rFonts w:hint="eastAsia" w:ascii="仿宋_GB2312" w:hAnsi="宋体" w:eastAsia="仿宋_GB2312" w:cs="宋体"/>
                <w:color w:val="000000"/>
                <w:kern w:val="2"/>
                <w:sz w:val="24"/>
                <w:szCs w:val="24"/>
                <w:lang w:val="en-US" w:eastAsia="zh-CN" w:bidi="ar-SA"/>
              </w:rPr>
            </w:pPr>
          </w:p>
        </w:tc>
      </w:tr>
      <w:tr w14:paraId="3330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144FD1DA">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志愿工作部</w:t>
            </w:r>
          </w:p>
        </w:tc>
        <w:tc>
          <w:tcPr>
            <w:tcW w:w="0" w:type="auto"/>
            <w:shd w:val="clear" w:color="auto" w:fill="auto"/>
            <w:vAlign w:val="center"/>
          </w:tcPr>
          <w:p w14:paraId="4DBBA93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潘</w:t>
            </w:r>
            <w:r>
              <w:rPr>
                <w:rFonts w:hint="eastAsia" w:ascii="仿宋_GB2312" w:hAnsi="宋体" w:eastAsia="仿宋_GB2312" w:cs="宋体"/>
                <w:color w:val="000000"/>
                <w:kern w:val="0"/>
                <w:sz w:val="24"/>
                <w:lang w:val="en-US" w:eastAsia="zh-CN" w:bidi="ar"/>
              </w:rPr>
              <w:t xml:space="preserve">  </w:t>
            </w:r>
            <w:r>
              <w:rPr>
                <w:rFonts w:hint="eastAsia" w:ascii="仿宋_GB2312" w:hAnsi="宋体" w:eastAsia="仿宋_GB2312" w:cs="宋体"/>
                <w:color w:val="000000"/>
                <w:kern w:val="0"/>
                <w:sz w:val="24"/>
                <w:lang w:bidi="ar"/>
              </w:rPr>
              <w:t>杨</w:t>
            </w:r>
          </w:p>
        </w:tc>
        <w:tc>
          <w:tcPr>
            <w:tcW w:w="0" w:type="auto"/>
            <w:shd w:val="clear" w:color="auto" w:fill="auto"/>
            <w:vAlign w:val="center"/>
          </w:tcPr>
          <w:p w14:paraId="2173920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文法学院</w:t>
            </w:r>
          </w:p>
        </w:tc>
        <w:tc>
          <w:tcPr>
            <w:tcW w:w="0" w:type="auto"/>
            <w:shd w:val="clear" w:color="auto" w:fill="auto"/>
            <w:vAlign w:val="center"/>
          </w:tcPr>
          <w:p w14:paraId="41AD799D">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6BD87683">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5C5048CD">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5/51</w:t>
            </w:r>
          </w:p>
        </w:tc>
      </w:tr>
      <w:tr w14:paraId="185E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67E425A6">
            <w:pPr>
              <w:jc w:val="center"/>
              <w:rPr>
                <w:rFonts w:hint="eastAsia" w:ascii="仿宋_GB2312" w:hAnsi="宋体" w:eastAsia="仿宋_GB2312" w:cs="宋体"/>
                <w:color w:val="000000"/>
                <w:sz w:val="24"/>
              </w:rPr>
            </w:pPr>
          </w:p>
        </w:tc>
        <w:tc>
          <w:tcPr>
            <w:tcW w:w="0" w:type="auto"/>
            <w:shd w:val="clear" w:color="auto" w:fill="auto"/>
            <w:vAlign w:val="center"/>
          </w:tcPr>
          <w:p w14:paraId="6C753043">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雷卓然</w:t>
            </w:r>
          </w:p>
        </w:tc>
        <w:tc>
          <w:tcPr>
            <w:tcW w:w="0" w:type="auto"/>
            <w:shd w:val="clear" w:color="auto" w:fill="auto"/>
            <w:vAlign w:val="center"/>
          </w:tcPr>
          <w:p w14:paraId="6B5D4257">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信息工程学院</w:t>
            </w:r>
          </w:p>
        </w:tc>
        <w:tc>
          <w:tcPr>
            <w:tcW w:w="0" w:type="auto"/>
            <w:shd w:val="clear" w:color="auto" w:fill="auto"/>
            <w:vAlign w:val="center"/>
          </w:tcPr>
          <w:p w14:paraId="3AD6B35C">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71520E6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27CEF657">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17/59</w:t>
            </w:r>
          </w:p>
        </w:tc>
      </w:tr>
      <w:tr w14:paraId="53D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01FE265B">
            <w:pPr>
              <w:jc w:val="center"/>
              <w:rPr>
                <w:rFonts w:hint="eastAsia" w:ascii="仿宋_GB2312" w:hAnsi="宋体" w:eastAsia="仿宋_GB2312" w:cs="宋体"/>
                <w:color w:val="000000"/>
                <w:sz w:val="24"/>
              </w:rPr>
            </w:pPr>
          </w:p>
        </w:tc>
        <w:tc>
          <w:tcPr>
            <w:tcW w:w="0" w:type="auto"/>
            <w:shd w:val="clear" w:color="auto" w:fill="auto"/>
            <w:vAlign w:val="center"/>
          </w:tcPr>
          <w:p w14:paraId="23D9182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袁劲洲</w:t>
            </w:r>
          </w:p>
        </w:tc>
        <w:tc>
          <w:tcPr>
            <w:tcW w:w="0" w:type="auto"/>
            <w:shd w:val="clear" w:color="auto" w:fill="auto"/>
            <w:vAlign w:val="center"/>
          </w:tcPr>
          <w:p w14:paraId="64D4C08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航空制造与机械工程学院</w:t>
            </w:r>
          </w:p>
        </w:tc>
        <w:tc>
          <w:tcPr>
            <w:tcW w:w="0" w:type="auto"/>
            <w:shd w:val="clear" w:color="auto" w:fill="auto"/>
            <w:vAlign w:val="center"/>
          </w:tcPr>
          <w:p w14:paraId="5C83810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02A9A32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64C1DF5C">
            <w:pPr>
              <w:jc w:val="center"/>
              <w:rPr>
                <w:rFonts w:hint="eastAsia" w:ascii="仿宋_GB2312" w:hAnsi="宋体" w:eastAsia="仿宋_GB2312" w:cs="宋体"/>
                <w:color w:val="000000"/>
                <w:kern w:val="2"/>
                <w:sz w:val="24"/>
                <w:szCs w:val="24"/>
                <w:lang w:val="en-US" w:eastAsia="zh-CN" w:bidi="ar-SA"/>
              </w:rPr>
            </w:pPr>
          </w:p>
        </w:tc>
      </w:tr>
      <w:tr w14:paraId="01A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62182BEE">
            <w:pPr>
              <w:jc w:val="center"/>
              <w:rPr>
                <w:rFonts w:hint="eastAsia" w:ascii="仿宋_GB2312" w:hAnsi="宋体" w:eastAsia="仿宋_GB2312" w:cs="宋体"/>
                <w:color w:val="000000"/>
                <w:sz w:val="24"/>
              </w:rPr>
            </w:pPr>
          </w:p>
        </w:tc>
        <w:tc>
          <w:tcPr>
            <w:tcW w:w="0" w:type="auto"/>
            <w:shd w:val="clear" w:color="auto" w:fill="auto"/>
            <w:vAlign w:val="center"/>
          </w:tcPr>
          <w:p w14:paraId="00AB9E6F">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赵静怡</w:t>
            </w:r>
          </w:p>
        </w:tc>
        <w:tc>
          <w:tcPr>
            <w:tcW w:w="0" w:type="auto"/>
            <w:shd w:val="clear" w:color="auto" w:fill="auto"/>
            <w:vAlign w:val="center"/>
          </w:tcPr>
          <w:p w14:paraId="7881D82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土木与交通学院</w:t>
            </w:r>
          </w:p>
        </w:tc>
        <w:tc>
          <w:tcPr>
            <w:tcW w:w="0" w:type="auto"/>
            <w:shd w:val="clear" w:color="auto" w:fill="auto"/>
            <w:vAlign w:val="center"/>
          </w:tcPr>
          <w:p w14:paraId="264D6DFA">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32BA44F0">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0C401E08">
            <w:pPr>
              <w:jc w:val="center"/>
              <w:rPr>
                <w:rFonts w:hint="eastAsia" w:ascii="仿宋_GB2312" w:hAnsi="宋体" w:eastAsia="仿宋_GB2312" w:cs="宋体"/>
                <w:color w:val="000000"/>
                <w:kern w:val="2"/>
                <w:sz w:val="24"/>
                <w:szCs w:val="24"/>
                <w:lang w:val="en-US" w:eastAsia="zh-CN" w:bidi="ar-SA"/>
              </w:rPr>
            </w:pPr>
          </w:p>
        </w:tc>
      </w:tr>
      <w:tr w14:paraId="42D4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45E833E3">
            <w:pPr>
              <w:jc w:val="center"/>
              <w:rPr>
                <w:rFonts w:hint="eastAsia" w:ascii="仿宋_GB2312" w:hAnsi="宋体" w:eastAsia="仿宋_GB2312" w:cs="宋体"/>
                <w:color w:val="000000"/>
                <w:sz w:val="24"/>
              </w:rPr>
            </w:pPr>
          </w:p>
        </w:tc>
        <w:tc>
          <w:tcPr>
            <w:tcW w:w="0" w:type="auto"/>
            <w:shd w:val="clear" w:color="auto" w:fill="auto"/>
            <w:vAlign w:val="center"/>
          </w:tcPr>
          <w:p w14:paraId="02A37F7A">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韩鑫怡</w:t>
            </w:r>
          </w:p>
        </w:tc>
        <w:tc>
          <w:tcPr>
            <w:tcW w:w="0" w:type="auto"/>
            <w:shd w:val="clear" w:color="auto" w:fill="auto"/>
            <w:vAlign w:val="center"/>
          </w:tcPr>
          <w:p w14:paraId="67B41844">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动力与能源学院</w:t>
            </w:r>
          </w:p>
        </w:tc>
        <w:tc>
          <w:tcPr>
            <w:tcW w:w="0" w:type="auto"/>
            <w:shd w:val="clear" w:color="auto" w:fill="auto"/>
            <w:vAlign w:val="center"/>
          </w:tcPr>
          <w:p w14:paraId="3155534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04240BE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3078318B">
            <w:pPr>
              <w:jc w:val="center"/>
              <w:rPr>
                <w:rFonts w:hint="eastAsia" w:ascii="仿宋_GB2312" w:hAnsi="宋体" w:eastAsia="仿宋_GB2312" w:cs="宋体"/>
                <w:color w:val="000000"/>
                <w:kern w:val="2"/>
                <w:sz w:val="24"/>
                <w:szCs w:val="24"/>
                <w:lang w:val="en-US" w:eastAsia="zh-CN" w:bidi="ar-SA"/>
              </w:rPr>
            </w:pPr>
          </w:p>
        </w:tc>
      </w:tr>
      <w:tr w14:paraId="50F5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726F29A4">
            <w:pPr>
              <w:jc w:val="center"/>
              <w:rPr>
                <w:rFonts w:hint="eastAsia" w:ascii="仿宋_GB2312" w:hAnsi="宋体" w:eastAsia="仿宋_GB2312" w:cs="宋体"/>
                <w:color w:val="000000"/>
                <w:sz w:val="24"/>
              </w:rPr>
            </w:pPr>
          </w:p>
        </w:tc>
        <w:tc>
          <w:tcPr>
            <w:tcW w:w="0" w:type="auto"/>
            <w:shd w:val="clear" w:color="auto" w:fill="auto"/>
            <w:vAlign w:val="center"/>
          </w:tcPr>
          <w:p w14:paraId="35EBF611">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刘坤显</w:t>
            </w:r>
          </w:p>
        </w:tc>
        <w:tc>
          <w:tcPr>
            <w:tcW w:w="0" w:type="auto"/>
            <w:shd w:val="clear" w:color="auto" w:fill="auto"/>
            <w:vAlign w:val="center"/>
          </w:tcPr>
          <w:p w14:paraId="074E44AB">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土木与交通学院</w:t>
            </w:r>
          </w:p>
        </w:tc>
        <w:tc>
          <w:tcPr>
            <w:tcW w:w="0" w:type="auto"/>
            <w:shd w:val="clear" w:color="auto" w:fill="auto"/>
            <w:vAlign w:val="center"/>
          </w:tcPr>
          <w:p w14:paraId="4C6F2C93">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大一</w:t>
            </w:r>
          </w:p>
        </w:tc>
        <w:tc>
          <w:tcPr>
            <w:tcW w:w="0" w:type="auto"/>
            <w:shd w:val="clear" w:color="auto" w:fill="auto"/>
            <w:vAlign w:val="center"/>
          </w:tcPr>
          <w:p w14:paraId="164813B2">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0B6A702C">
            <w:pPr>
              <w:jc w:val="center"/>
              <w:rPr>
                <w:rFonts w:hint="eastAsia" w:ascii="仿宋_GB2312" w:hAnsi="宋体" w:eastAsia="仿宋_GB2312" w:cs="宋体"/>
                <w:color w:val="000000"/>
                <w:kern w:val="2"/>
                <w:sz w:val="24"/>
                <w:szCs w:val="24"/>
                <w:lang w:val="en-US" w:eastAsia="zh-CN" w:bidi="ar-SA"/>
              </w:rPr>
            </w:pPr>
          </w:p>
        </w:tc>
      </w:tr>
      <w:tr w14:paraId="2972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restart"/>
            <w:shd w:val="clear" w:color="auto" w:fill="auto"/>
            <w:vAlign w:val="center"/>
          </w:tcPr>
          <w:p w14:paraId="0355F47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校园文化部</w:t>
            </w:r>
          </w:p>
        </w:tc>
        <w:tc>
          <w:tcPr>
            <w:tcW w:w="0" w:type="auto"/>
            <w:shd w:val="clear" w:color="auto" w:fill="auto"/>
            <w:vAlign w:val="center"/>
          </w:tcPr>
          <w:p w14:paraId="09CE0744">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夏康维</w:t>
            </w:r>
          </w:p>
        </w:tc>
        <w:tc>
          <w:tcPr>
            <w:tcW w:w="0" w:type="auto"/>
            <w:shd w:val="clear" w:color="auto" w:fill="auto"/>
            <w:vAlign w:val="center"/>
          </w:tcPr>
          <w:p w14:paraId="3324086C">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信息工程学院</w:t>
            </w:r>
          </w:p>
        </w:tc>
        <w:tc>
          <w:tcPr>
            <w:tcW w:w="0" w:type="auto"/>
            <w:shd w:val="clear" w:color="auto" w:fill="auto"/>
            <w:vAlign w:val="center"/>
          </w:tcPr>
          <w:p w14:paraId="505D62BC">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325B49CE">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27EDFF7F">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4/42</w:t>
            </w:r>
          </w:p>
        </w:tc>
      </w:tr>
      <w:tr w14:paraId="5F0A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6EF4AF88">
            <w:pPr>
              <w:jc w:val="center"/>
              <w:rPr>
                <w:rFonts w:hint="eastAsia" w:ascii="仿宋_GB2312" w:hAnsi="宋体" w:eastAsia="仿宋_GB2312" w:cs="宋体"/>
                <w:color w:val="000000"/>
                <w:sz w:val="24"/>
              </w:rPr>
            </w:pPr>
          </w:p>
        </w:tc>
        <w:tc>
          <w:tcPr>
            <w:tcW w:w="0" w:type="auto"/>
            <w:shd w:val="clear" w:color="auto" w:fill="auto"/>
            <w:vAlign w:val="center"/>
          </w:tcPr>
          <w:p w14:paraId="03E184CF">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吴佳奇</w:t>
            </w:r>
          </w:p>
        </w:tc>
        <w:tc>
          <w:tcPr>
            <w:tcW w:w="0" w:type="auto"/>
            <w:shd w:val="clear" w:color="auto" w:fill="auto"/>
            <w:vAlign w:val="center"/>
          </w:tcPr>
          <w:p w14:paraId="1958DBB7">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艺术与设计学院</w:t>
            </w:r>
          </w:p>
        </w:tc>
        <w:tc>
          <w:tcPr>
            <w:tcW w:w="0" w:type="auto"/>
            <w:shd w:val="clear" w:color="auto" w:fill="auto"/>
            <w:vAlign w:val="center"/>
          </w:tcPr>
          <w:p w14:paraId="0961B965">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515ADFC0">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5EE1D549">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5/85</w:t>
            </w:r>
          </w:p>
        </w:tc>
      </w:tr>
      <w:tr w14:paraId="5AC2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8" w:type="dxa"/>
            <w:vMerge w:val="continue"/>
            <w:tcBorders/>
          </w:tcPr>
          <w:p w14:paraId="26221BE5">
            <w:pPr>
              <w:jc w:val="center"/>
              <w:rPr>
                <w:rFonts w:hint="eastAsia" w:ascii="仿宋_GB2312" w:hAnsi="宋体" w:eastAsia="仿宋_GB2312" w:cs="宋体"/>
                <w:color w:val="000000"/>
                <w:sz w:val="24"/>
              </w:rPr>
            </w:pPr>
          </w:p>
        </w:tc>
        <w:tc>
          <w:tcPr>
            <w:tcW w:w="0" w:type="auto"/>
            <w:shd w:val="clear" w:color="auto" w:fill="auto"/>
            <w:vAlign w:val="center"/>
          </w:tcPr>
          <w:p w14:paraId="14FE6BA1">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刘易博</w:t>
            </w:r>
          </w:p>
        </w:tc>
        <w:tc>
          <w:tcPr>
            <w:tcW w:w="0" w:type="auto"/>
            <w:shd w:val="clear" w:color="auto" w:fill="auto"/>
            <w:vAlign w:val="center"/>
          </w:tcPr>
          <w:p w14:paraId="54D2D8FD">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航空宇航学院</w:t>
            </w:r>
          </w:p>
        </w:tc>
        <w:tc>
          <w:tcPr>
            <w:tcW w:w="0" w:type="auto"/>
            <w:shd w:val="clear" w:color="auto" w:fill="auto"/>
            <w:vAlign w:val="center"/>
          </w:tcPr>
          <w:p w14:paraId="5E466B76">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大二</w:t>
            </w:r>
          </w:p>
        </w:tc>
        <w:tc>
          <w:tcPr>
            <w:tcW w:w="0" w:type="auto"/>
            <w:shd w:val="clear" w:color="auto" w:fill="auto"/>
            <w:vAlign w:val="center"/>
          </w:tcPr>
          <w:p w14:paraId="256F01B1">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共青团员</w:t>
            </w:r>
          </w:p>
        </w:tc>
        <w:tc>
          <w:tcPr>
            <w:tcW w:w="0" w:type="auto"/>
            <w:shd w:val="clear" w:color="auto" w:fill="auto"/>
            <w:vAlign w:val="center"/>
          </w:tcPr>
          <w:p w14:paraId="68418A38">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kern w:val="0"/>
                <w:sz w:val="24"/>
                <w:lang w:bidi="ar"/>
              </w:rPr>
              <w:t>25/114</w:t>
            </w:r>
          </w:p>
        </w:tc>
      </w:tr>
    </w:tbl>
    <w:p w14:paraId="0F4E0EAE">
      <w:pPr>
        <w:rPr>
          <w:rFonts w:ascii="方正黑体简体" w:eastAsia="方正黑体简体"/>
          <w:sz w:val="32"/>
          <w:szCs w:val="32"/>
        </w:rPr>
      </w:pPr>
      <w:r>
        <w:rPr>
          <w:rFonts w:hint="eastAsia" w:ascii="方正黑体简体" w:eastAsia="方正黑体简体"/>
          <w:sz w:val="32"/>
          <w:szCs w:val="32"/>
        </w:rPr>
        <w:br w:type="page"/>
      </w:r>
    </w:p>
    <w:p w14:paraId="4095F1AB">
      <w:pPr>
        <w:numPr>
          <w:ilvl w:val="0"/>
          <w:numId w:val="3"/>
        </w:num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校学生会主席团成员候选人产生办法</w:t>
      </w:r>
    </w:p>
    <w:p w14:paraId="5364F96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（一）学生会主席团成员候选人选拔条件</w:t>
      </w:r>
    </w:p>
    <w:p w14:paraId="63C094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1.理想信念坚定，热爱和拥护中国共产党，具有强烈的爱国意识、爱国情怀，积极弘扬和践行社会主义核心价值观，品行端正、作风务实、乐于奉献、具有全心全意为广大学生服务的觉悟和能力；</w:t>
      </w:r>
    </w:p>
    <w:p w14:paraId="6E0BC3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2.学习成绩优异，成绩综合排名不低于本专业前30%，且无课业不及格情况； </w:t>
      </w:r>
    </w:p>
    <w:p w14:paraId="5463D9B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3.有开阔的人生视野，较强的综合协调能力和组织管理能力，较高的文字写作能力和语言表达能力，较佳的形象气质；</w:t>
      </w:r>
    </w:p>
    <w:p w14:paraId="15A3B1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4.有丰富的学生工作经验。应为各学生组织部门主要负责人，班级管理员队伍常委以上干部；在学科竞赛、创新创业、志愿服务、社会实践等方面表现优异的先进典型人物。</w:t>
      </w:r>
    </w:p>
    <w:p w14:paraId="43E9A0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（二）学生会主席团成员候选人产生办法</w:t>
      </w:r>
    </w:p>
    <w:p w14:paraId="74C1243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学院团委推荐，经学院党委同意，党委学生工作部和校团委联合审查后，综合笔试、竞演、答辩与日常表现，产生新一届主席团成员候选人建议人选，报校党委研究确定主席团成员候选人，提交南昌航空大学学生代表大会审议并选举。选举工作结束后，确认当选新一届主席团，报省学联和校党委。</w:t>
      </w:r>
    </w:p>
    <w:p w14:paraId="3096B6B5">
      <w:pPr>
        <w:spacing w:line="560" w:lineRule="exact"/>
        <w:ind w:firstLine="640" w:firstLineChars="200"/>
        <w:rPr>
          <w:rFonts w:ascii="方正黑体简体" w:eastAsia="方正黑体简体"/>
          <w:sz w:val="32"/>
          <w:szCs w:val="32"/>
        </w:rPr>
      </w:pPr>
    </w:p>
    <w:p w14:paraId="20EC1319">
      <w:pPr>
        <w:spacing w:line="560" w:lineRule="exact"/>
        <w:ind w:firstLine="640" w:firstLineChars="200"/>
        <w:rPr>
          <w:rFonts w:ascii="方正黑体简体" w:eastAsia="方正黑体简体"/>
          <w:sz w:val="32"/>
          <w:szCs w:val="32"/>
        </w:rPr>
      </w:pPr>
    </w:p>
    <w:p w14:paraId="1BA57BA7">
      <w:pPr>
        <w:spacing w:line="560" w:lineRule="exact"/>
        <w:ind w:firstLine="640" w:firstLineChars="200"/>
        <w:rPr>
          <w:rFonts w:ascii="方正黑体简体" w:eastAsia="方正黑体简体"/>
          <w:sz w:val="32"/>
          <w:szCs w:val="32"/>
        </w:rPr>
      </w:pPr>
    </w:p>
    <w:p w14:paraId="368579C7">
      <w:pPr>
        <w:spacing w:line="560" w:lineRule="exact"/>
        <w:ind w:firstLine="640" w:firstLineChars="200"/>
        <w:rPr>
          <w:rFonts w:hint="eastAsia" w:ascii="仿宋_GB2312" w:hAnsi="仿宋_GB2312" w:eastAsia="仿宋_GB2312" w:cs="仿宋_GB2312"/>
          <w:sz w:val="32"/>
          <w:szCs w:val="32"/>
        </w:rPr>
      </w:pPr>
      <w:r>
        <w:rPr>
          <w:rFonts w:hint="eastAsia" w:ascii="方正黑体简体" w:eastAsia="方正黑体简体"/>
          <w:sz w:val="32"/>
          <w:szCs w:val="32"/>
        </w:rPr>
        <w:t>六、主席团成员和工作部门负责人述职评议办法</w:t>
      </w:r>
    </w:p>
    <w:p w14:paraId="399DA567">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cs="仿宋_GB2312"/>
          <w:sz w:val="32"/>
          <w:szCs w:val="32"/>
        </w:rPr>
        <w:t>学校每学期召开述职评议会对工作人员进行考核。由学校党委学生工作部、校团委负责人，学生会秘书长、学生会全体工作人员、学生委员会全体委员、各学院学生会负责人及各学院普通学生代表等共同参与评议。</w:t>
      </w:r>
    </w:p>
    <w:p w14:paraId="6FDF3FA6">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第二条  </w:t>
      </w:r>
      <w:r>
        <w:rPr>
          <w:rFonts w:hint="eastAsia" w:ascii="仿宋_GB2312" w:hAnsi="仿宋_GB2312" w:eastAsia="仿宋_GB2312" w:cs="仿宋_GB2312"/>
          <w:sz w:val="32"/>
          <w:szCs w:val="32"/>
        </w:rPr>
        <w:t>学生会主席团全体成员、各工作部门全体部门负责人需向述职评议会述职，并接受与会人员的评议。</w:t>
      </w:r>
    </w:p>
    <w:p w14:paraId="6299BE56">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第三条  </w:t>
      </w:r>
      <w:r>
        <w:rPr>
          <w:rFonts w:hint="eastAsia" w:ascii="仿宋_GB2312" w:hAnsi="仿宋_GB2312" w:eastAsia="仿宋_GB2312" w:cs="仿宋_GB2312"/>
          <w:sz w:val="32"/>
          <w:szCs w:val="32"/>
        </w:rPr>
        <w:t>述职者的述职内容需客观、真实，不得浮夸，不得子虚乌有。评议者的评议意见需客观、实事求是，不得掺杂个人情感或主观臆断。</w:t>
      </w:r>
    </w:p>
    <w:p w14:paraId="3F27CCF9">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第四条  </w:t>
      </w:r>
      <w:r>
        <w:rPr>
          <w:rFonts w:hint="eastAsia" w:ascii="仿宋_GB2312" w:hAnsi="仿宋_GB2312" w:eastAsia="仿宋_GB2312" w:cs="仿宋_GB2312"/>
          <w:sz w:val="32"/>
          <w:szCs w:val="32"/>
        </w:rPr>
        <w:t>从政治态度、道德品行、学习情况、工作成效、纪律作风等方面对其进行全面客观的综合评价。述职者的评议结果将作为学生骨干成长考核的重要依据，并向所在学院团委反馈，作为参与学校评优评先等的参考。</w:t>
      </w:r>
    </w:p>
    <w:p w14:paraId="74EF3D3A">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第五条  </w:t>
      </w:r>
      <w:r>
        <w:rPr>
          <w:rFonts w:hint="eastAsia" w:ascii="仿宋_GB2312" w:hAnsi="仿宋_GB2312" w:eastAsia="仿宋_GB2312" w:cs="仿宋_GB2312"/>
          <w:sz w:val="32"/>
          <w:szCs w:val="32"/>
        </w:rPr>
        <w:t>校学生会述职评议会每学期至少召开一次，由学生委员会召集。</w:t>
      </w:r>
    </w:p>
    <w:p w14:paraId="190CD2EF">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cs="仿宋_GB2312"/>
          <w:sz w:val="32"/>
          <w:szCs w:val="32"/>
        </w:rPr>
        <w:t>评议考核采取量化计算方式，考核得分85分以上的为“优秀”（比例不超过述职人员总数的30%），得分为65分至85分的为“合格”，得分在60分至65分之间的为“基本合格”，</w:t>
      </w:r>
      <w:r>
        <w:rPr>
          <w:rFonts w:hint="eastAsia" w:ascii="仿宋_GB2312" w:hAnsi="仿宋_GB2312" w:eastAsia="仿宋_GB2312" w:cs="仿宋_GB2312"/>
          <w:kern w:val="0"/>
          <w:sz w:val="32"/>
          <w:szCs w:val="32"/>
        </w:rPr>
        <w:t>得分</w:t>
      </w:r>
      <w:r>
        <w:rPr>
          <w:rFonts w:hint="eastAsia" w:ascii="仿宋_GB2312" w:hAnsi="仿宋_GB2312" w:eastAsia="仿宋_GB2312" w:cs="仿宋_GB2312"/>
          <w:sz w:val="32"/>
          <w:szCs w:val="32"/>
        </w:rPr>
        <w:t>低于60分的为“不合格”。</w:t>
      </w:r>
    </w:p>
    <w:p w14:paraId="1C04CDDA">
      <w:p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评议结果为不合格的主席团成员，由秘书长进行批评教育，在校学生会内部通报，不得担任执行主席岗位。</w:t>
      </w:r>
    </w:p>
    <w:p w14:paraId="7F59F26B">
      <w:p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第八条  </w:t>
      </w:r>
      <w:r>
        <w:rPr>
          <w:rFonts w:hint="eastAsia" w:ascii="仿宋_GB2312" w:hAnsi="仿宋_GB2312" w:eastAsia="仿宋_GB2312" w:cs="仿宋_GB2312"/>
          <w:sz w:val="32"/>
          <w:szCs w:val="32"/>
        </w:rPr>
        <w:t>评议结果为不合格的工作部门负责人，由主席团组织再教育，在校学生会内部通报，不得担任部门主要负责人岗位，视情况建议在下一学期不予聘任。</w:t>
      </w:r>
    </w:p>
    <w:p w14:paraId="38B5E4FD">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七、校级学生代表大会召开情况</w:t>
      </w:r>
    </w:p>
    <w:p w14:paraId="351E89F7">
      <w:pPr>
        <w:pStyle w:val="4"/>
        <w:spacing w:line="560" w:lineRule="exact"/>
        <w:ind w:left="0" w:firstLine="640" w:firstLineChars="200"/>
        <w:rPr>
          <w:rFonts w:ascii="仿宋_GB2312" w:hAnsi="仿宋_GB2312" w:eastAsia="仿宋_GB2312" w:cs="仿宋_GB2312"/>
          <w:kern w:val="2"/>
        </w:rPr>
      </w:pPr>
      <w:r>
        <w:rPr>
          <w:rFonts w:ascii="仿宋_GB2312" w:hAnsi="仿宋_GB2312" w:eastAsia="仿宋_GB2312" w:cs="仿宋_GB2312"/>
          <w:kern w:val="2"/>
        </w:rPr>
        <w:t>召开时间：2024年11月23日-11月24日</w:t>
      </w:r>
    </w:p>
    <w:p w14:paraId="6F9F8A37">
      <w:pPr>
        <w:pStyle w:val="4"/>
        <w:spacing w:line="560" w:lineRule="exact"/>
        <w:ind w:left="0" w:firstLine="640" w:firstLineChars="200"/>
        <w:rPr>
          <w:rFonts w:ascii="仿宋_GB2312" w:hAnsi="仿宋_GB2312" w:eastAsia="仿宋_GB2312" w:cs="仿宋_GB2312"/>
          <w:kern w:val="2"/>
        </w:rPr>
      </w:pPr>
      <w:r>
        <w:rPr>
          <w:rFonts w:ascii="仿宋_GB2312" w:hAnsi="仿宋_GB2312" w:eastAsia="仿宋_GB2312" w:cs="仿宋_GB2312"/>
          <w:kern w:val="2"/>
        </w:rPr>
        <w:t>会议地点：前湖校区音乐厅</w:t>
      </w:r>
    </w:p>
    <w:p w14:paraId="568656BE">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数量：各单位学生会、研究生会按照要求及时进行了代表推选工作，在本单位党组织的领导下，坚持民主集中制的原则，经过充分酝酿、民主协商，选举产生南昌航空大学第九次学生代表大会代表252名、第五次研究生代表大会代表125名，并组成了代表团。大会代表资格审查委员会对代表资格进行了认真的审查。</w:t>
      </w:r>
    </w:p>
    <w:p w14:paraId="7ABA8D1D">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主要议程：2024年11月24日</w:t>
      </w:r>
    </w:p>
    <w:p w14:paraId="61C4866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w:t>
      </w:r>
    </w:p>
    <w:p w14:paraId="4B65C4D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  间：2024年11月24日9:00</w:t>
      </w:r>
    </w:p>
    <w:p w14:paraId="1A3E0DC8">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点：前湖校区音乐厅</w:t>
      </w:r>
    </w:p>
    <w:p w14:paraId="59A36DA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  程：</w:t>
      </w:r>
    </w:p>
    <w:p w14:paraId="6DB34C47">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1.全体起立，奏唱国歌； </w:t>
      </w:r>
    </w:p>
    <w:p w14:paraId="1282361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2.致大会开幕词； </w:t>
      </w:r>
    </w:p>
    <w:p w14:paraId="28627C75">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3.省学联同学讲话； </w:t>
      </w:r>
    </w:p>
    <w:p w14:paraId="654D556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4.校领导讲话。 </w:t>
      </w:r>
    </w:p>
    <w:p w14:paraId="62D1C2B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（休会）</w:t>
      </w:r>
    </w:p>
    <w:p w14:paraId="24276A61">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w:t>
      </w:r>
    </w:p>
    <w:p w14:paraId="1728CFCD">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  间：2024年11月24日17:00</w:t>
      </w:r>
    </w:p>
    <w:p w14:paraId="13B8A6A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点：前湖校区音乐厅</w:t>
      </w:r>
    </w:p>
    <w:p w14:paraId="2DDEB4A1">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  程：</w:t>
      </w:r>
    </w:p>
    <w:p w14:paraId="53C45B67">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1.宣布选举结果； </w:t>
      </w:r>
    </w:p>
    <w:p w14:paraId="2EF3733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2.通过《关于南昌航空大学第八届学生委员会工作报告的决议（草案）》； </w:t>
      </w:r>
    </w:p>
    <w:p w14:paraId="4C987F17">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3.通过《关于南昌航空大学第四届研究生委员会工作报告的决议（草案）》； </w:t>
      </w:r>
    </w:p>
    <w:p w14:paraId="11507B56">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4.宣读《致全校青年学生的倡议书》； </w:t>
      </w:r>
    </w:p>
    <w:p w14:paraId="57984DE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5.校领导讲话； </w:t>
      </w:r>
    </w:p>
    <w:p w14:paraId="08F0C76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6.奏唱国际歌，大会闭幕。</w:t>
      </w:r>
    </w:p>
    <w:p w14:paraId="13EEE874">
      <w:pPr>
        <w:widowControl/>
        <w:spacing w:line="560" w:lineRule="exact"/>
        <w:ind w:firstLine="640" w:firstLineChars="200"/>
        <w:jc w:val="left"/>
        <w:rPr>
          <w:rFonts w:ascii="方正黑体简体" w:eastAsia="方正黑体简体"/>
          <w:sz w:val="32"/>
          <w:szCs w:val="32"/>
        </w:rPr>
      </w:pPr>
      <w:r>
        <w:rPr>
          <w:rFonts w:hint="eastAsia" w:ascii="仿宋_GB2312" w:hAnsi="仿宋_GB2312" w:eastAsia="仿宋_GB2312" w:cs="仿宋_GB2312"/>
          <w:sz w:val="32"/>
          <w:szCs w:val="32"/>
        </w:rPr>
        <w:t>宣传报道链接：</w:t>
      </w:r>
      <w:r>
        <w:fldChar w:fldCharType="begin"/>
      </w:r>
      <w:r>
        <w:instrText xml:space="preserve"> HYPERLINK "http://www.nchu.edu.cn/xwzx/jcdt1/content_176311" </w:instrText>
      </w:r>
      <w:r>
        <w:fldChar w:fldCharType="separate"/>
      </w:r>
      <w:r>
        <w:rPr>
          <w:rStyle w:val="11"/>
          <w:rFonts w:hint="eastAsia" w:ascii="仿宋_GB2312" w:hAnsi="仿宋_GB2312" w:eastAsia="仿宋_GB2312" w:cs="仿宋_GB2312"/>
          <w:kern w:val="0"/>
          <w:sz w:val="32"/>
          <w:szCs w:val="32"/>
          <w:shd w:val="clear" w:color="auto" w:fill="FFFFFF"/>
          <w:lang w:bidi="ar"/>
        </w:rPr>
        <w:t>http://www.nchu.edu.cn/xwzx/jcdt1/content_176311</w:t>
      </w:r>
      <w:r>
        <w:rPr>
          <w:rStyle w:val="11"/>
          <w:rFonts w:hint="eastAsia" w:ascii="仿宋_GB2312" w:hAnsi="仿宋_GB2312" w:eastAsia="仿宋_GB2312" w:cs="仿宋_GB2312"/>
          <w:kern w:val="0"/>
          <w:sz w:val="32"/>
          <w:szCs w:val="32"/>
          <w:shd w:val="clear" w:color="auto" w:fill="FFFFFF"/>
          <w:lang w:bidi="ar"/>
        </w:rPr>
        <w:fldChar w:fldCharType="end"/>
      </w:r>
    </w:p>
    <w:p w14:paraId="461DAF3F">
      <w:pPr>
        <w:rPr>
          <w:rFonts w:hint="eastAsia" w:ascii="方正黑体简体" w:eastAsia="方正黑体简体"/>
          <w:sz w:val="32"/>
          <w:szCs w:val="32"/>
        </w:rPr>
      </w:pPr>
    </w:p>
    <w:p w14:paraId="314B42A9">
      <w:pPr>
        <w:rPr>
          <w:rFonts w:hint="eastAsia" w:ascii="方正黑体简体" w:eastAsia="方正黑体简体"/>
          <w:sz w:val="32"/>
          <w:szCs w:val="32"/>
        </w:rPr>
      </w:pPr>
      <w:r>
        <w:rPr>
          <w:rFonts w:hint="eastAsia" w:ascii="方正黑体简体" w:eastAsia="方正黑体简体"/>
          <w:sz w:val="32"/>
          <w:szCs w:val="32"/>
        </w:rPr>
        <w:br w:type="page"/>
      </w:r>
    </w:p>
    <w:p w14:paraId="7BD8D734">
      <w:pPr>
        <w:spacing w:line="560" w:lineRule="exact"/>
        <w:ind w:firstLine="640" w:firstLineChars="200"/>
        <w:rPr>
          <w:rFonts w:ascii="方正黑体简体" w:eastAsia="方正黑体简体"/>
          <w:sz w:val="32"/>
          <w:szCs w:val="32"/>
        </w:rPr>
      </w:pPr>
      <w:bookmarkStart w:id="0" w:name="_GoBack"/>
      <w:bookmarkEnd w:id="0"/>
      <w:r>
        <w:rPr>
          <w:rFonts w:hint="eastAsia" w:ascii="方正黑体简体" w:eastAsia="方正黑体简体"/>
          <w:sz w:val="32"/>
          <w:szCs w:val="32"/>
        </w:rPr>
        <w:t>八、校团委指导学生会主要责任人</w:t>
      </w:r>
    </w:p>
    <w:tbl>
      <w:tblPr>
        <w:tblStyle w:val="9"/>
        <w:tblpPr w:leftFromText="180" w:rightFromText="180" w:vertAnchor="text" w:horzAnchor="page" w:tblpXSpec="center" w:tblpY="17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2640"/>
        <w:gridCol w:w="1573"/>
        <w:gridCol w:w="1747"/>
        <w:gridCol w:w="1120"/>
      </w:tblGrid>
      <w:tr w14:paraId="44A4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5"/>
            <w:shd w:val="clear" w:color="auto" w:fill="DBE3F4" w:themeFill="accent1" w:themeFillTint="32"/>
            <w:vAlign w:val="center"/>
          </w:tcPr>
          <w:p w14:paraId="48C4E57E">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36"/>
                <w:szCs w:val="36"/>
              </w:rPr>
              <w:t>校团委指导学生会主要责任人</w:t>
            </w:r>
          </w:p>
        </w:tc>
      </w:tr>
      <w:tr w14:paraId="1BAF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42" w:type="dxa"/>
            <w:shd w:val="clear" w:color="auto" w:fill="DBE3F4" w:themeFill="accent1" w:themeFillTint="32"/>
            <w:vAlign w:val="center"/>
          </w:tcPr>
          <w:p w14:paraId="08047E77">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  号</w:t>
            </w:r>
          </w:p>
        </w:tc>
        <w:tc>
          <w:tcPr>
            <w:tcW w:w="2640" w:type="dxa"/>
            <w:shd w:val="clear" w:color="auto" w:fill="DBE3F4" w:themeFill="accent1" w:themeFillTint="32"/>
            <w:vAlign w:val="center"/>
          </w:tcPr>
          <w:p w14:paraId="2F746257">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别</w:t>
            </w:r>
          </w:p>
        </w:tc>
        <w:tc>
          <w:tcPr>
            <w:tcW w:w="1573" w:type="dxa"/>
            <w:shd w:val="clear" w:color="auto" w:fill="DBE3F4" w:themeFill="accent1" w:themeFillTint="32"/>
            <w:vAlign w:val="center"/>
          </w:tcPr>
          <w:p w14:paraId="1EED658B">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747" w:type="dxa"/>
            <w:shd w:val="clear" w:color="auto" w:fill="DBE3F4" w:themeFill="accent1" w:themeFillTint="32"/>
            <w:vAlign w:val="center"/>
          </w:tcPr>
          <w:p w14:paraId="145D5958">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是否为专职团干部</w:t>
            </w:r>
          </w:p>
        </w:tc>
        <w:tc>
          <w:tcPr>
            <w:tcW w:w="1120" w:type="dxa"/>
            <w:shd w:val="clear" w:color="auto" w:fill="DBE3F4" w:themeFill="accent1" w:themeFillTint="32"/>
            <w:vAlign w:val="center"/>
          </w:tcPr>
          <w:p w14:paraId="5C394242">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r>
      <w:tr w14:paraId="7712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42" w:type="dxa"/>
            <w:shd w:val="clear" w:color="auto" w:fill="DBE3F4" w:themeFill="accent1" w:themeFillTint="32"/>
            <w:vAlign w:val="center"/>
          </w:tcPr>
          <w:p w14:paraId="4284380F">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40" w:type="dxa"/>
            <w:shd w:val="clear" w:color="auto" w:fill="DBE3F4" w:themeFill="accent1" w:themeFillTint="32"/>
            <w:vAlign w:val="center"/>
          </w:tcPr>
          <w:p w14:paraId="65677063">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分管学生会组织的校团委副书记</w:t>
            </w:r>
          </w:p>
        </w:tc>
        <w:tc>
          <w:tcPr>
            <w:tcW w:w="1573" w:type="dxa"/>
            <w:shd w:val="clear" w:color="auto" w:fill="DBE3F4" w:themeFill="accent1" w:themeFillTint="32"/>
            <w:vAlign w:val="center"/>
          </w:tcPr>
          <w:p w14:paraId="4C4F771B">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  晨</w:t>
            </w:r>
          </w:p>
        </w:tc>
        <w:tc>
          <w:tcPr>
            <w:tcW w:w="1747" w:type="dxa"/>
            <w:shd w:val="clear" w:color="auto" w:fill="DBE3F4" w:themeFill="accent1" w:themeFillTint="32"/>
            <w:vAlign w:val="center"/>
          </w:tcPr>
          <w:p w14:paraId="1F992B4A">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1120" w:type="dxa"/>
            <w:shd w:val="clear" w:color="auto" w:fill="DBE3F4" w:themeFill="accent1" w:themeFillTint="32"/>
            <w:vAlign w:val="center"/>
          </w:tcPr>
          <w:p w14:paraId="521E7F9D">
            <w:pPr>
              <w:spacing w:line="560" w:lineRule="exact"/>
              <w:ind w:firstLine="560" w:firstLineChars="200"/>
              <w:jc w:val="center"/>
              <w:rPr>
                <w:rFonts w:hint="eastAsia" w:ascii="仿宋_GB2312" w:hAnsi="仿宋_GB2312" w:eastAsia="仿宋_GB2312" w:cs="仿宋_GB2312"/>
                <w:sz w:val="28"/>
                <w:szCs w:val="28"/>
              </w:rPr>
            </w:pPr>
          </w:p>
        </w:tc>
      </w:tr>
      <w:tr w14:paraId="0563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42" w:type="dxa"/>
            <w:shd w:val="clear" w:color="auto" w:fill="DBE3F4" w:themeFill="accent1" w:themeFillTint="32"/>
            <w:vAlign w:val="center"/>
          </w:tcPr>
          <w:p w14:paraId="1AD30BA3">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40" w:type="dxa"/>
            <w:shd w:val="clear" w:color="auto" w:fill="DBE3F4" w:themeFill="accent1" w:themeFillTint="32"/>
            <w:vAlign w:val="center"/>
          </w:tcPr>
          <w:p w14:paraId="2D7236C5">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学生会秘书长</w:t>
            </w:r>
          </w:p>
        </w:tc>
        <w:tc>
          <w:tcPr>
            <w:tcW w:w="1573" w:type="dxa"/>
            <w:shd w:val="clear" w:color="auto" w:fill="DBE3F4" w:themeFill="accent1" w:themeFillTint="32"/>
            <w:vAlign w:val="center"/>
          </w:tcPr>
          <w:p w14:paraId="11ABF325">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瑶</w:t>
            </w:r>
          </w:p>
        </w:tc>
        <w:tc>
          <w:tcPr>
            <w:tcW w:w="1747" w:type="dxa"/>
            <w:shd w:val="clear" w:color="auto" w:fill="DBE3F4" w:themeFill="accent1" w:themeFillTint="32"/>
            <w:vAlign w:val="center"/>
          </w:tcPr>
          <w:p w14:paraId="0C9B822D">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1120" w:type="dxa"/>
            <w:shd w:val="clear" w:color="auto" w:fill="DBE3F4" w:themeFill="accent1" w:themeFillTint="32"/>
            <w:vAlign w:val="center"/>
          </w:tcPr>
          <w:p w14:paraId="44DDA082">
            <w:pPr>
              <w:spacing w:line="560" w:lineRule="exact"/>
              <w:ind w:firstLine="560" w:firstLineChars="200"/>
              <w:jc w:val="center"/>
              <w:rPr>
                <w:rFonts w:hint="eastAsia" w:ascii="仿宋_GB2312" w:hAnsi="仿宋_GB2312" w:eastAsia="仿宋_GB2312" w:cs="仿宋_GB2312"/>
                <w:sz w:val="28"/>
                <w:szCs w:val="28"/>
              </w:rPr>
            </w:pPr>
          </w:p>
        </w:tc>
      </w:tr>
    </w:tbl>
    <w:p w14:paraId="559FC7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568311-78AF-4A07-9857-EC765FB4F8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9217314-8131-492A-A29E-9175073DD9FD}"/>
  </w:font>
  <w:font w:name="方正小标宋简体">
    <w:panose1 w:val="02000000000000000000"/>
    <w:charset w:val="86"/>
    <w:family w:val="auto"/>
    <w:pitch w:val="default"/>
    <w:sig w:usb0="00000001" w:usb1="08000000" w:usb2="00000000" w:usb3="00000000" w:csb0="00040000" w:csb1="00000000"/>
    <w:embedRegular r:id="rId3" w:fontKey="{04B31EF3-F802-4FF6-B1EF-6B524CC48C1D}"/>
  </w:font>
  <w:font w:name="微软雅黑">
    <w:panose1 w:val="020B0503020204020204"/>
    <w:charset w:val="86"/>
    <w:family w:val="auto"/>
    <w:pitch w:val="default"/>
    <w:sig w:usb0="80000287" w:usb1="2ACF3C50" w:usb2="00000016" w:usb3="00000000" w:csb0="0004001F" w:csb1="00000000"/>
    <w:embedRegular r:id="rId4" w:fontKey="{547B034C-36F1-4C4B-8F51-831A12A33158}"/>
  </w:font>
  <w:font w:name="仿宋">
    <w:panose1 w:val="02010609060101010101"/>
    <w:charset w:val="86"/>
    <w:family w:val="modern"/>
    <w:pitch w:val="default"/>
    <w:sig w:usb0="800002BF" w:usb1="38CF7CFA" w:usb2="00000016" w:usb3="00000000" w:csb0="00040001" w:csb1="00000000"/>
    <w:embedRegular r:id="rId5" w:fontKey="{A8343E56-48C6-4D2F-B33F-8718FC85CC8F}"/>
  </w:font>
  <w:font w:name="方正仿宋简体">
    <w:altName w:val="微软雅黑"/>
    <w:panose1 w:val="00000000000000000000"/>
    <w:charset w:val="86"/>
    <w:family w:val="auto"/>
    <w:pitch w:val="default"/>
    <w:sig w:usb0="00000000" w:usb1="00000000" w:usb2="00000010" w:usb3="00000000" w:csb0="00040000" w:csb1="00000000"/>
    <w:embedRegular r:id="rId6" w:fontKey="{D2A2B12C-0EAB-4ABD-A458-75710E7C0FF2}"/>
  </w:font>
  <w:font w:name="方正黑体简体">
    <w:altName w:val="微软雅黑"/>
    <w:panose1 w:val="00000000000000000000"/>
    <w:charset w:val="86"/>
    <w:family w:val="script"/>
    <w:pitch w:val="default"/>
    <w:sig w:usb0="00000000" w:usb1="00000000" w:usb2="00000000" w:usb3="00000000" w:csb0="00040000" w:csb1="00000000"/>
    <w:embedRegular r:id="rId7" w:fontKey="{FE8807BB-EBD5-4B85-9F6D-44B31C65C59F}"/>
  </w:font>
  <w:font w:name="楷体">
    <w:panose1 w:val="02010609060101010101"/>
    <w:charset w:val="86"/>
    <w:family w:val="modern"/>
    <w:pitch w:val="default"/>
    <w:sig w:usb0="800002BF" w:usb1="38CF7CFA" w:usb2="00000016" w:usb3="00000000" w:csb0="00040001" w:csb1="00000000"/>
    <w:embedRegular r:id="rId8" w:fontKey="{6E5D5919-70F2-4D01-9D43-3CF9D17637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FCBB"/>
    <w:multiLevelType w:val="singleLevel"/>
    <w:tmpl w:val="F5BAFCBB"/>
    <w:lvl w:ilvl="0" w:tentative="0">
      <w:start w:val="14"/>
      <w:numFmt w:val="decimal"/>
      <w:suff w:val="space"/>
      <w:lvlText w:val="%1."/>
      <w:lvlJc w:val="left"/>
    </w:lvl>
  </w:abstractNum>
  <w:abstractNum w:abstractNumId="1">
    <w:nsid w:val="0DD7DD97"/>
    <w:multiLevelType w:val="singleLevel"/>
    <w:tmpl w:val="0DD7DD97"/>
    <w:lvl w:ilvl="0" w:tentative="0">
      <w:start w:val="3"/>
      <w:numFmt w:val="chineseCounting"/>
      <w:suff w:val="nothing"/>
      <w:lvlText w:val="%1、"/>
      <w:lvlJc w:val="left"/>
      <w:rPr>
        <w:rFonts w:hint="eastAsia"/>
      </w:rPr>
    </w:lvl>
  </w:abstractNum>
  <w:abstractNum w:abstractNumId="2">
    <w:nsid w:val="40C57AA6"/>
    <w:multiLevelType w:val="singleLevel"/>
    <w:tmpl w:val="40C57AA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ZGI0YWIwZWZhNTY3OTA5MGU2MDYxZjhmMzMwYTQifQ=="/>
  </w:docVars>
  <w:rsids>
    <w:rsidRoot w:val="7A7A0FC4"/>
    <w:rsid w:val="00475D84"/>
    <w:rsid w:val="005A6892"/>
    <w:rsid w:val="00643A7E"/>
    <w:rsid w:val="00846F40"/>
    <w:rsid w:val="02EE5BF8"/>
    <w:rsid w:val="04357D6C"/>
    <w:rsid w:val="04536448"/>
    <w:rsid w:val="077C3B82"/>
    <w:rsid w:val="07B44062"/>
    <w:rsid w:val="0B071EAE"/>
    <w:rsid w:val="0B4E601C"/>
    <w:rsid w:val="0BC9519F"/>
    <w:rsid w:val="0E260DBB"/>
    <w:rsid w:val="100B11ED"/>
    <w:rsid w:val="15477903"/>
    <w:rsid w:val="17F1329C"/>
    <w:rsid w:val="19F55274"/>
    <w:rsid w:val="1F8F36A1"/>
    <w:rsid w:val="263A2B6C"/>
    <w:rsid w:val="26E85F16"/>
    <w:rsid w:val="2AA408FD"/>
    <w:rsid w:val="2B7C0995"/>
    <w:rsid w:val="2BB138D1"/>
    <w:rsid w:val="2EA34ACB"/>
    <w:rsid w:val="34C1008A"/>
    <w:rsid w:val="39602492"/>
    <w:rsid w:val="44631498"/>
    <w:rsid w:val="4882590A"/>
    <w:rsid w:val="4D0C4C55"/>
    <w:rsid w:val="543A4A3D"/>
    <w:rsid w:val="5EBD3D5F"/>
    <w:rsid w:val="5FE812AC"/>
    <w:rsid w:val="6C700663"/>
    <w:rsid w:val="75FF7DBA"/>
    <w:rsid w:val="783C5CF3"/>
    <w:rsid w:val="7A7A0FC4"/>
    <w:rsid w:val="7B4E5B06"/>
    <w:rsid w:val="7DA602C0"/>
    <w:rsid w:val="7DB94F54"/>
    <w:rsid w:val="F98F17E0"/>
    <w:rsid w:val="FFFBC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spacing w:beforeAutospacing="1" w:afterAutospacing="1"/>
      <w:ind w:left="560"/>
      <w:jc w:val="center"/>
      <w:outlineLvl w:val="0"/>
    </w:pPr>
    <w:rPr>
      <w:rFonts w:hint="eastAsia" w:ascii="方正小标宋简体" w:hAnsi="方正小标宋简体" w:eastAsia="方正小标宋简体"/>
      <w:b/>
      <w:bCs/>
      <w:kern w:val="0"/>
      <w:sz w:val="44"/>
      <w:szCs w:val="44"/>
    </w:rPr>
  </w:style>
  <w:style w:type="paragraph" w:styleId="3">
    <w:name w:val="heading 2"/>
    <w:basedOn w:val="1"/>
    <w:next w:val="1"/>
    <w:semiHidden/>
    <w:unhideWhenUsed/>
    <w:qFormat/>
    <w:uiPriority w:val="0"/>
    <w:pPr>
      <w:keepNext/>
      <w:keepLines/>
      <w:spacing w:line="720" w:lineRule="atLeast"/>
      <w:outlineLvl w:val="1"/>
    </w:pPr>
    <w:rPr>
      <w:rFonts w:ascii="Arial" w:hAnsi="Arial" w:eastAsia="仿宋_GB2312"/>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autoSpaceDE w:val="0"/>
      <w:autoSpaceDN w:val="0"/>
      <w:ind w:left="751"/>
      <w:jc w:val="left"/>
    </w:pPr>
    <w:rPr>
      <w:rFonts w:hint="eastAsia" w:ascii="仿宋" w:hAnsi="仿宋" w:eastAsia="仿宋"/>
      <w:kern w:val="0"/>
      <w:sz w:val="32"/>
      <w:szCs w:val="3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toc 2"/>
    <w:basedOn w:val="1"/>
    <w:next w:val="1"/>
    <w:autoRedefine/>
    <w:unhideWhenUsed/>
    <w:qFormat/>
    <w:uiPriority w:val="39"/>
    <w:pPr>
      <w:spacing w:line="400" w:lineRule="exact"/>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5330</Words>
  <Characters>5442</Characters>
  <Lines>64</Lines>
  <Paragraphs>18</Paragraphs>
  <TotalTime>1</TotalTime>
  <ScaleCrop>false</ScaleCrop>
  <LinksUpToDate>false</LinksUpToDate>
  <CharactersWithSpaces>5535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2024-12-28T09:28:00Z</dcterms:created>
  <dc:creator>明</dc:creator>
  <cp:lastModifiedBy>douxy</cp:lastModifiedBy>
  <dcterms:modified xsi:type="dcterms:W3CDTF">2025-01-06T07:30:09Z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0B18E377AD47453FAB8FB67E840062DA_13</vt:lpwstr>
  </property>
  <property fmtid="{D5CDD505-2E9C-101B-9397-08002B2CF9AE}" pid="4" name="KSOTemplateDocerSaveRecord">
    <vt:lpwstr>eyJoZGlkIjoiMGQ3MjQ5MzYyMzIwN2NhNjU2ZjQwNjllNmY1NmQ4NmIiLCJ1c2VySWQiOiIyNDM3MzUyMTQifQ==</vt:lpwstr>
  </property>
</Properties>
</file>